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53917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3112BFD" w14:textId="77777777" w:rsidR="00940A35" w:rsidRDefault="00940A35" w:rsidP="00820012">
      <w:pPr>
        <w:tabs>
          <w:tab w:val="left" w:pos="4687"/>
        </w:tabs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15.05.2019 № 295-1 «Про затвердження переліку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 xml:space="preserve">- та автомобільного транспорту регулярних пасажирських перевезень» </w:t>
      </w:r>
    </w:p>
    <w:p w14:paraId="21DB10F3" w14:textId="77777777" w:rsidR="00953E0A" w:rsidRDefault="00953E0A" w:rsidP="00940A35">
      <w:pPr>
        <w:ind w:firstLine="567"/>
        <w:jc w:val="both"/>
        <w:rPr>
          <w:sz w:val="28"/>
          <w:szCs w:val="28"/>
        </w:rPr>
      </w:pPr>
    </w:p>
    <w:p w14:paraId="6EDD5BE5" w14:textId="5B9F5397" w:rsidR="00940A35" w:rsidRDefault="00940A35" w:rsidP="00953E0A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 w:rsidR="00953E0A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953E0A">
        <w:rPr>
          <w:sz w:val="28"/>
          <w:szCs w:val="28"/>
        </w:rPr>
        <w:t>»</w:t>
      </w:r>
      <w:r>
        <w:rPr>
          <w:sz w:val="28"/>
          <w:szCs w:val="28"/>
        </w:rPr>
        <w:t>, рішеннями Луцької міської ради від 25.01.2023 №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 xml:space="preserve">40/79 </w:t>
      </w:r>
      <w:r w:rsidR="00953E0A">
        <w:rPr>
          <w:sz w:val="28"/>
          <w:szCs w:val="28"/>
        </w:rPr>
        <w:t>«</w:t>
      </w:r>
      <w:r>
        <w:rPr>
          <w:sz w:val="28"/>
          <w:szCs w:val="28"/>
        </w:rPr>
        <w:t>Про перейменування вулиць у місті Луцьку</w:t>
      </w:r>
      <w:r w:rsidR="00953E0A">
        <w:rPr>
          <w:sz w:val="28"/>
          <w:szCs w:val="28"/>
        </w:rPr>
        <w:t>»</w:t>
      </w:r>
      <w:r>
        <w:rPr>
          <w:sz w:val="28"/>
          <w:szCs w:val="28"/>
        </w:rPr>
        <w:t>, від 25.01.2023 №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 xml:space="preserve">40/73 </w:t>
      </w:r>
      <w:r w:rsidR="00953E0A">
        <w:rPr>
          <w:sz w:val="28"/>
          <w:szCs w:val="28"/>
        </w:rPr>
        <w:t>«</w:t>
      </w:r>
      <w:r>
        <w:rPr>
          <w:sz w:val="28"/>
          <w:szCs w:val="28"/>
        </w:rPr>
        <w:t>Про об’єднання та перейменування вулиці Добролюбова у місті Луцьку</w:t>
      </w:r>
      <w:r w:rsidR="00953E0A">
        <w:rPr>
          <w:sz w:val="28"/>
          <w:szCs w:val="28"/>
        </w:rPr>
        <w:t>»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та на виконання вимог Правил надання послуг пасажирського автомобільного транспорту, затверджених постановою Кабінету Міністрів України від 18.02.1997 №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 xml:space="preserve">176 (зі змінами),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транспорту, затверджених наказом Державного комітету України по житлово-комунальному господарству від 15.05.1995 №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>21</w:t>
      </w:r>
      <w:r>
        <w:rPr>
          <w:sz w:val="27"/>
          <w:szCs w:val="27"/>
        </w:rPr>
        <w:t xml:space="preserve">, </w:t>
      </w:r>
      <w:r>
        <w:rPr>
          <w:sz w:val="28"/>
          <w:szCs w:val="28"/>
        </w:rPr>
        <w:t>для забезпечення належного рівня обслуговування населення,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виконавчий комітет міської ради </w:t>
      </w:r>
    </w:p>
    <w:p w14:paraId="3D1B547B" w14:textId="77777777" w:rsidR="00940A35" w:rsidRDefault="00940A35" w:rsidP="00940A35">
      <w:pPr>
        <w:jc w:val="both"/>
        <w:rPr>
          <w:sz w:val="27"/>
          <w:szCs w:val="27"/>
        </w:rPr>
      </w:pPr>
    </w:p>
    <w:p w14:paraId="5C84C8ED" w14:textId="77777777" w:rsidR="00940A35" w:rsidRDefault="00940A35" w:rsidP="00940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6D1D088F" w14:textId="77777777" w:rsidR="00940A35" w:rsidRDefault="00940A35" w:rsidP="00940A35">
      <w:pPr>
        <w:jc w:val="both"/>
        <w:rPr>
          <w:sz w:val="27"/>
          <w:szCs w:val="27"/>
        </w:rPr>
      </w:pPr>
    </w:p>
    <w:p w14:paraId="0DDE3556" w14:textId="3B798E05" w:rsidR="00940A35" w:rsidRDefault="00940A35" w:rsidP="00953E0A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15.05.2019 № 295-1 </w:t>
      </w:r>
      <w:r w:rsidR="00953E0A">
        <w:rPr>
          <w:sz w:val="28"/>
          <w:szCs w:val="28"/>
        </w:rPr>
        <w:t>«</w:t>
      </w:r>
      <w:r>
        <w:rPr>
          <w:sz w:val="28"/>
          <w:szCs w:val="28"/>
        </w:rPr>
        <w:t xml:space="preserve">Про затвердження переліку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 регулярних пасажирських перевезень</w:t>
      </w:r>
      <w:r w:rsidR="00953E0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0B0E090" w14:textId="15D35C2B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пункті 19 додатку 1 вказати назву зупинки українською мовою </w:t>
      </w:r>
      <w:r w:rsidR="00953E0A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Вулиця Мирослава Скорика</w:t>
      </w:r>
      <w:r w:rsidR="00953E0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назву зупинки англійською мовою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53E0A">
        <w:rPr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  <w:lang w:val="en-US"/>
        </w:rPr>
        <w:t>Myroslava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Skoryka</w:t>
      </w:r>
      <w:proofErr w:type="spellEnd"/>
      <w:r>
        <w:rPr>
          <w:color w:val="000000"/>
          <w:sz w:val="28"/>
          <w:szCs w:val="28"/>
          <w:lang w:val="en-US"/>
        </w:rPr>
        <w:t xml:space="preserve"> Street</w:t>
      </w:r>
      <w:r w:rsidR="00953E0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місце розташування зупинки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вул. Мирослава Скорика, 1-Б.</w:t>
      </w:r>
    </w:p>
    <w:p w14:paraId="3CA3B041" w14:textId="23D6A9C1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пункті 20 додатку 1 вказати місце розташування зупинки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вул.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>Мирослава Скорика, 79.</w:t>
      </w:r>
    </w:p>
    <w:p w14:paraId="6EAD9370" w14:textId="38C8DD50" w:rsidR="00940A35" w:rsidRDefault="00940A35" w:rsidP="00953E0A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1.3.</w:t>
      </w:r>
      <w:r w:rsidR="00953E0A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пунктах 425, 426 додатку 1 вказати назву зупинок українською мовою </w:t>
      </w:r>
      <w:r w:rsidR="00953E0A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Вулиця Долинна</w:t>
      </w:r>
      <w:r w:rsidR="00953E0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назву зупинок англійською мовою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53E0A">
        <w:rPr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  <w:lang w:val="en-US"/>
        </w:rPr>
        <w:t>Dolynna</w:t>
      </w:r>
      <w:proofErr w:type="spellEnd"/>
      <w:r>
        <w:rPr>
          <w:color w:val="000000"/>
          <w:sz w:val="28"/>
          <w:szCs w:val="28"/>
          <w:lang w:val="en-US"/>
        </w:rPr>
        <w:t xml:space="preserve"> Street</w:t>
      </w:r>
      <w:r w:rsidR="00953E0A">
        <w:rPr>
          <w:sz w:val="28"/>
          <w:szCs w:val="28"/>
        </w:rPr>
        <w:t>»</w:t>
      </w:r>
      <w:r>
        <w:rPr>
          <w:sz w:val="28"/>
          <w:szCs w:val="28"/>
        </w:rPr>
        <w:t xml:space="preserve">, місце розташування зупинок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вул.</w:t>
      </w:r>
      <w:r w:rsidR="00953E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Чернишевського,</w:t>
      </w:r>
      <w:r w:rsidR="00953E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41 та вул.</w:t>
      </w:r>
      <w:r w:rsidR="00953E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Чернишевського,</w:t>
      </w:r>
      <w:r w:rsidR="00953E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56</w:t>
      </w:r>
      <w:r>
        <w:rPr>
          <w:sz w:val="28"/>
          <w:szCs w:val="28"/>
        </w:rPr>
        <w:t xml:space="preserve"> відповідно.</w:t>
      </w:r>
    </w:p>
    <w:p w14:paraId="13FE2A20" w14:textId="6C56AC69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sz w:val="28"/>
          <w:szCs w:val="28"/>
          <w:lang w:val="en-US"/>
        </w:rPr>
        <w:t>.4</w:t>
      </w:r>
      <w:r w:rsidR="00953E0A">
        <w:rPr>
          <w:sz w:val="28"/>
          <w:szCs w:val="28"/>
        </w:rPr>
        <w:t>. </w:t>
      </w:r>
      <w:r>
        <w:rPr>
          <w:sz w:val="28"/>
          <w:szCs w:val="28"/>
        </w:rPr>
        <w:t xml:space="preserve">Доповнити перелік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 регулярних пасажирських перевезень зупинкою:</w:t>
      </w:r>
    </w:p>
    <w:p w14:paraId="18A2B99C" w14:textId="762A1B92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 зупинки українською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53E0A">
        <w:rPr>
          <w:sz w:val="28"/>
          <w:szCs w:val="28"/>
        </w:rPr>
        <w:t>«</w:t>
      </w:r>
      <w:r>
        <w:rPr>
          <w:sz w:val="28"/>
          <w:szCs w:val="28"/>
        </w:rPr>
        <w:t>Нова Пошта</w:t>
      </w:r>
      <w:r w:rsidR="00953E0A">
        <w:rPr>
          <w:sz w:val="28"/>
          <w:szCs w:val="28"/>
        </w:rPr>
        <w:t>»</w:t>
      </w:r>
      <w:r>
        <w:rPr>
          <w:sz w:val="28"/>
          <w:szCs w:val="28"/>
        </w:rPr>
        <w:t>, назва зупинки англійською</w:t>
      </w:r>
      <w:r w:rsidR="00953E0A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953E0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Nо</w:t>
      </w:r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en-US"/>
        </w:rPr>
        <w:t>oshta</w:t>
      </w:r>
      <w:proofErr w:type="spellEnd"/>
      <w:r w:rsidR="00953E0A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місце розташування зупинки </w:t>
      </w:r>
      <w:r w:rsidR="00953E0A">
        <w:rPr>
          <w:sz w:val="28"/>
          <w:szCs w:val="28"/>
        </w:rPr>
        <w:t>–</w:t>
      </w:r>
      <w:r>
        <w:rPr>
          <w:sz w:val="28"/>
          <w:szCs w:val="28"/>
        </w:rPr>
        <w:t xml:space="preserve"> вул. Наливайка, 41. </w:t>
      </w:r>
    </w:p>
    <w:p w14:paraId="35B7610D" w14:textId="48709BC9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Департаменту житлово-комунального господарства обладнати зупинку відповідно до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 і Правил Дорожнього руху.</w:t>
      </w:r>
    </w:p>
    <w:p w14:paraId="5712FF38" w14:textId="23154FA7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Перевізникам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дорожню документацію та довести їх до відома водіїв.</w:t>
      </w:r>
    </w:p>
    <w:p w14:paraId="0ED5FCD6" w14:textId="698B38E8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D4EB7">
        <w:rPr>
          <w:sz w:val="28"/>
          <w:szCs w:val="28"/>
        </w:rPr>
        <w:t>Управлінню</w:t>
      </w:r>
      <w:r>
        <w:rPr>
          <w:sz w:val="28"/>
          <w:szCs w:val="28"/>
        </w:rPr>
        <w:t xml:space="preserve"> інформаційної роботи довести рішення до відома мешканців </w:t>
      </w:r>
      <w:r w:rsidR="00B6725C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через засоби масової інформації.</w:t>
      </w:r>
    </w:p>
    <w:p w14:paraId="42514A06" w14:textId="15E839F3" w:rsidR="00940A35" w:rsidRDefault="00940A35" w:rsidP="00953E0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4391AF6E" w14:textId="77777777" w:rsidR="00940A35" w:rsidRDefault="00940A35" w:rsidP="00940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43A3674" w14:textId="77777777" w:rsidR="00953E0A" w:rsidRDefault="00953E0A" w:rsidP="00940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AEC1C9D" w14:textId="77777777" w:rsidR="00953E0A" w:rsidRDefault="00953E0A" w:rsidP="00940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703F457" w14:textId="5B3FD920" w:rsidR="00940A35" w:rsidRDefault="00940A35" w:rsidP="00940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3E0A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7DC17E3A" w14:textId="77777777" w:rsidR="00940A35" w:rsidRDefault="00940A35" w:rsidP="00940A35">
      <w:pPr>
        <w:jc w:val="both"/>
        <w:rPr>
          <w:sz w:val="28"/>
          <w:szCs w:val="28"/>
        </w:rPr>
      </w:pPr>
    </w:p>
    <w:p w14:paraId="18AA1CFC" w14:textId="77777777" w:rsidR="00953E0A" w:rsidRDefault="00953E0A" w:rsidP="00940A35">
      <w:pPr>
        <w:jc w:val="both"/>
        <w:rPr>
          <w:sz w:val="28"/>
          <w:szCs w:val="28"/>
        </w:rPr>
      </w:pPr>
    </w:p>
    <w:p w14:paraId="031461FF" w14:textId="77777777" w:rsidR="00940A35" w:rsidRDefault="00940A35" w:rsidP="00940A3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40002EE8" w14:textId="77777777" w:rsidR="00940A35" w:rsidRDefault="00940A35" w:rsidP="00940A35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21447C2" w14:textId="77777777" w:rsidR="00940A35" w:rsidRDefault="00940A35" w:rsidP="00940A35">
      <w:pPr>
        <w:jc w:val="both"/>
        <w:rPr>
          <w:sz w:val="28"/>
          <w:szCs w:val="28"/>
        </w:rPr>
      </w:pPr>
    </w:p>
    <w:p w14:paraId="51321B65" w14:textId="77777777" w:rsidR="00953E0A" w:rsidRDefault="00953E0A" w:rsidP="00940A35">
      <w:pPr>
        <w:jc w:val="both"/>
        <w:rPr>
          <w:sz w:val="28"/>
          <w:szCs w:val="28"/>
        </w:rPr>
      </w:pPr>
    </w:p>
    <w:p w14:paraId="3F11C747" w14:textId="77777777" w:rsidR="00940A35" w:rsidRPr="00953E0A" w:rsidRDefault="00940A35" w:rsidP="00940A35">
      <w:pPr>
        <w:jc w:val="both"/>
      </w:pPr>
      <w:proofErr w:type="spellStart"/>
      <w:r w:rsidRPr="00953E0A">
        <w:t>Главічка</w:t>
      </w:r>
      <w:proofErr w:type="spellEnd"/>
      <w:r w:rsidRPr="00953E0A">
        <w:t xml:space="preserve"> 777 986 </w:t>
      </w:r>
    </w:p>
    <w:p w14:paraId="2816B48E" w14:textId="77777777" w:rsidR="00940A35" w:rsidRDefault="00940A35" w:rsidP="00940A35"/>
    <w:p w14:paraId="0B4F4F3E" w14:textId="6509C681" w:rsidR="001335EA" w:rsidRPr="001E51DE" w:rsidRDefault="001335EA" w:rsidP="00940A35">
      <w:pPr>
        <w:rPr>
          <w:lang w:val="ru-RU"/>
        </w:rPr>
      </w:pP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4E50" w14:textId="77777777" w:rsidR="001A3F7E" w:rsidRDefault="001A3F7E" w:rsidP="00CF0A95">
      <w:r>
        <w:separator/>
      </w:r>
    </w:p>
  </w:endnote>
  <w:endnote w:type="continuationSeparator" w:id="0">
    <w:p w14:paraId="7AD5AEF3" w14:textId="77777777" w:rsidR="001A3F7E" w:rsidRDefault="001A3F7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21C5" w14:textId="77777777" w:rsidR="001A3F7E" w:rsidRDefault="001A3F7E" w:rsidP="00CF0A95">
      <w:r>
        <w:separator/>
      </w:r>
    </w:p>
  </w:footnote>
  <w:footnote w:type="continuationSeparator" w:id="0">
    <w:p w14:paraId="149FF685" w14:textId="77777777" w:rsidR="001A3F7E" w:rsidRDefault="001A3F7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1A3F7E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A76F4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20012"/>
    <w:rsid w:val="0086030A"/>
    <w:rsid w:val="00883475"/>
    <w:rsid w:val="008B51B8"/>
    <w:rsid w:val="008D4EB7"/>
    <w:rsid w:val="00940A35"/>
    <w:rsid w:val="00953E0A"/>
    <w:rsid w:val="0097095B"/>
    <w:rsid w:val="009A48E9"/>
    <w:rsid w:val="009C5E0D"/>
    <w:rsid w:val="009D0291"/>
    <w:rsid w:val="00A51FF5"/>
    <w:rsid w:val="00AB594F"/>
    <w:rsid w:val="00B55498"/>
    <w:rsid w:val="00B6725C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2023-05-11T08:06:00Z</dcterms:created>
  <dcterms:modified xsi:type="dcterms:W3CDTF">2023-05-12T07:16:00Z</dcterms:modified>
</cp:coreProperties>
</file>