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Про затвердження ПП «ТОРГОВИЙ АЛЬЯНС»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технічної   документації   із землеустрою  щодо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поділу   та   об’єднання  земельних   ділянок  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вул.</w:t>
      </w:r>
      <w:r>
        <w:rPr>
          <w:sz w:val="28"/>
          <w:szCs w:val="28"/>
          <w:lang w:val="uk-UA" w:eastAsia="zh-CN" w:bidi="ar-SA"/>
        </w:rPr>
        <w:t> Глушець, 30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 xml:space="preserve">ПРИВАТНОГО ПІДПРИЄМСТВА «ТОРГОВИЙ АЛЬЯНС» </w:t>
      </w:r>
      <w:r>
        <w:rPr>
          <w:sz w:val="28"/>
          <w:szCs w:val="28"/>
          <w:lang w:val="uk-UA"/>
        </w:rPr>
        <w:t>щодо з</w:t>
      </w:r>
      <w:r>
        <w:rPr>
          <w:spacing w:val="-4"/>
          <w:sz w:val="28"/>
          <w:szCs w:val="28"/>
          <w:lang w:val="uk-UA"/>
        </w:rPr>
        <w:t xml:space="preserve">атвердження технічної документації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вул. Глушець, 30 </w:t>
      </w:r>
      <w:r>
        <w:rPr>
          <w:sz w:val="28"/>
          <w:szCs w:val="28"/>
          <w:lang w:val="uk-UA"/>
        </w:rPr>
        <w:t>у м. Луцьку, договір оренди землі, укладений між Луцькою міською радою та ПРИВАТНИМ ПІДПРИЄМСТВОМ</w:t>
      </w:r>
      <w:r>
        <w:rPr>
          <w:spacing w:val="-4"/>
          <w:sz w:val="28"/>
          <w:szCs w:val="28"/>
          <w:lang w:val="uk-UA"/>
        </w:rPr>
        <w:t xml:space="preserve"> «ТОРГОВИЙ АЛЬЯНС», зареєстрований в книзі записів державної реєстрації договорів оренди землі 02.06.2006 за № 040607700176 (право оренди земельної ділянки перенесено до Державного реєстру речових прав на нерухоме майно від 14.08.2015, номер запису про інше речове право: 10876159), поновлений додатковою угодою № 2 про поновлення договору оренди землі від 14.11.2016 (реєстрація змін до іншого речового права на земельну ділянку в Державному реєстрі речових прав на нерухоме майно від 18.11.2016),</w:t>
      </w:r>
      <w:r>
        <w:rPr>
          <w:sz w:val="28"/>
          <w:szCs w:val="28"/>
          <w:lang w:val="uk-UA"/>
        </w:rPr>
        <w:t xml:space="preserve"> технічну документацію із землеустрою щодо поділу та об'єднання земельних ділянок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вул. Глушець, 30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на земельну ділянку площею 0,1936 га - від 14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04</w:t>
      </w:r>
      <w:r>
        <w:rPr>
          <w:sz w:val="28"/>
          <w:szCs w:val="28"/>
          <w:lang w:val="uk-UA"/>
        </w:rPr>
        <w:t>.2023 № НВ-3500265832023, на земельну ділянку площею 0,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0021</w:t>
      </w:r>
      <w:r>
        <w:rPr>
          <w:sz w:val="28"/>
          <w:szCs w:val="28"/>
          <w:lang w:val="uk-UA"/>
        </w:rPr>
        <w:t> га - від 12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04</w:t>
      </w:r>
      <w:r>
        <w:rPr>
          <w:sz w:val="28"/>
          <w:szCs w:val="28"/>
          <w:lang w:val="uk-UA"/>
        </w:rPr>
        <w:t xml:space="preserve">.2023 № НВ-5900275402023, керуючись статтями </w:t>
      </w:r>
      <w:r>
        <w:rPr>
          <w:rFonts w:eastAsia="SimSun;ЛОМе"/>
          <w:sz w:val="28"/>
          <w:szCs w:val="28"/>
          <w:lang w:val="uk-UA"/>
        </w:rPr>
        <w:t xml:space="preserve">12, 79-1, 186 </w:t>
      </w:r>
      <w:r>
        <w:rPr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 29,</w:t>
      </w:r>
      <w:r>
        <w:rPr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color w:val="auto"/>
          <w:spacing w:val="-2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ділянок, відповідно до якої орендована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 xml:space="preserve">ПРИВАТНИМ ПІДПРИЄМСТВОМ «ТОРГОВИЙ АЛЬЯНС» </w:t>
      </w:r>
      <w:r>
        <w:rPr>
          <w:sz w:val="28"/>
          <w:szCs w:val="28"/>
          <w:lang w:val="uk-UA"/>
        </w:rPr>
        <w:t xml:space="preserve">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Глушець, 30</w:t>
      </w:r>
      <w:r>
        <w:rPr>
          <w:spacing w:val="-4"/>
          <w:sz w:val="28"/>
          <w:szCs w:val="28"/>
          <w:lang w:val="uk-UA"/>
        </w:rPr>
        <w:t xml:space="preserve"> у м. Луцьку </w:t>
      </w:r>
      <w:r>
        <w:rPr>
          <w:spacing w:val="2"/>
          <w:sz w:val="28"/>
          <w:szCs w:val="28"/>
          <w:lang w:val="uk-UA"/>
        </w:rPr>
        <w:t>для обслуговування будівель технічного водозабо</w:t>
      </w:r>
      <w:r>
        <w:rPr>
          <w:spacing w:val="2"/>
          <w:sz w:val="28"/>
          <w:szCs w:val="28"/>
          <w:lang w:val="uk-UA" w:eastAsia="zh-CN"/>
        </w:rPr>
        <w:t xml:space="preserve">ру </w:t>
      </w:r>
      <w:r>
        <w:rPr>
          <w:spacing w:val="2"/>
          <w:sz w:val="28"/>
          <w:szCs w:val="28"/>
          <w:lang w:val="en-US" w:eastAsia="zh-CN"/>
        </w:rPr>
        <w:t>[</w:t>
      </w:r>
      <w:r>
        <w:rPr>
          <w:spacing w:val="-4"/>
          <w:sz w:val="28"/>
          <w:szCs w:val="28"/>
          <w:lang w:val="uk-UA" w:eastAsia="zh-CN"/>
        </w:rPr>
        <w:t>11.</w:t>
      </w:r>
      <w:r>
        <w:rPr>
          <w:spacing w:val="-2"/>
          <w:sz w:val="28"/>
          <w:szCs w:val="28"/>
          <w:lang w:val="uk-UA" w:eastAsia="zh-CN"/>
        </w:rPr>
        <w:t>04 - д</w:t>
      </w:r>
      <w:r>
        <w:rPr>
          <w:rFonts w:cs="Times New Roman"/>
          <w:spacing w:val="-2"/>
          <w:sz w:val="28"/>
          <w:szCs w:val="28"/>
          <w:lang w:val="uk-UA" w:eastAsia="zh-CN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cs="Times New Roman"/>
          <w:spacing w:val="-2"/>
          <w:sz w:val="28"/>
          <w:szCs w:val="28"/>
          <w:lang w:val="en-US" w:eastAsia="zh-CN"/>
        </w:rPr>
        <w:t>]</w:t>
      </w:r>
      <w:r>
        <w:rPr>
          <w:spacing w:val="-2"/>
          <w:sz w:val="28"/>
          <w:szCs w:val="28"/>
          <w:lang w:val="uk-UA"/>
        </w:rPr>
        <w:t>,</w:t>
      </w:r>
      <w:r>
        <w:rPr>
          <w:spacing w:val="-4"/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1957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bidi="ar-SA"/>
        </w:rPr>
        <w:t>0710100000:22:126:0004</w:t>
      </w:r>
      <w:r>
        <w:rPr>
          <w:sz w:val="28"/>
          <w:szCs w:val="28"/>
          <w:lang w:val="uk-UA"/>
        </w:rPr>
        <w:t xml:space="preserve">, поділена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0,1936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22</w:t>
      </w:r>
      <w:r>
        <w:rPr>
          <w:sz w:val="28"/>
          <w:szCs w:val="28"/>
          <w:lang w:val="uk-UA"/>
        </w:rPr>
        <w:t>:126:0008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 xml:space="preserve"> та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0,0021 га з </w:t>
      </w:r>
      <w:r>
        <w:rPr>
          <w:sz w:val="28"/>
          <w:szCs w:val="28"/>
          <w:lang w:val="uk-UA"/>
        </w:rPr>
        <w:t>кадастровим номером 0710100000:2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</w:t>
      </w:r>
      <w:r>
        <w:rPr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126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007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ПРИВАТНЕ ПІДПРИЄМСТВО «ТОРГОВИЙ АЛЬЯНС»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2.1. Укласти з міською радою договори оренди землі на земельну ділянку </w:t>
      </w:r>
      <w:r>
        <w:rPr>
          <w:spacing w:val="-4"/>
          <w:sz w:val="28"/>
          <w:szCs w:val="28"/>
          <w:lang w:val="uk-UA"/>
        </w:rPr>
        <w:t>площею 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,1936 га з кадастровим номером 0710100000:22:126:0008</w:t>
      </w:r>
      <w:r>
        <w:rPr>
          <w:sz w:val="28"/>
          <w:szCs w:val="28"/>
          <w:lang w:val="uk-UA"/>
        </w:rPr>
        <w:t xml:space="preserve"> та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0,0021 га з кадастровим номером 0710100000:22:126:0007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на новостворені земельні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</w:t>
      </w:r>
      <w:r>
        <w:rPr>
          <w:color w:val="000000"/>
          <w:spacing w:val="-4"/>
          <w:sz w:val="28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4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152</TotalTime>
  <Application>LibreOffice/7.4.0.3$Windows_X86_64 LibreOffice_project/f85e47c08ddd19c015c0114a68350214f7066f5a</Application>
  <AppVersion>15.0000</AppVersion>
  <Pages>2</Pages>
  <Words>524</Words>
  <Characters>3335</Characters>
  <CharactersWithSpaces>4018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cp:lastPrinted>2023-04-26T17:05:29Z</cp:lastPrinted>
  <dcterms:modified xsi:type="dcterms:W3CDTF">2023-05-02T08:44:45Z</dcterms:modified>
  <cp:revision>111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