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6763965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громадянам  Вільчинській І.О.,</w:t>
      </w:r>
    </w:p>
    <w:p>
      <w:pPr>
        <w:pStyle w:val="Normal"/>
        <w:rPr>
          <w:sz w:val="28"/>
          <w:szCs w:val="28"/>
        </w:rPr>
      </w:pPr>
      <w:r>
        <w:rPr>
          <w:rFonts w:eastAsia="Times New Roman" w:cs="Times New Roman"/>
          <w:color w:val="00000A"/>
          <w:kern w:val="0"/>
          <w:sz w:val="28"/>
          <w:szCs w:val="28"/>
          <w:lang w:val="uk-UA" w:eastAsia="zh-CN" w:bidi="ar-SA"/>
        </w:rPr>
        <w:t>Павлісюк І.В.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обслуговування</w:t>
      </w:r>
    </w:p>
    <w:p>
      <w:pPr>
        <w:pStyle w:val="Normal"/>
        <w:rPr>
          <w:sz w:val="28"/>
          <w:szCs w:val="28"/>
        </w:rPr>
      </w:pPr>
      <w:r>
        <w:rPr>
          <w:rFonts w:eastAsia="Times New Roman" w:cs="Times New Roman"/>
          <w:color w:val="00000A"/>
          <w:kern w:val="0"/>
          <w:sz w:val="28"/>
          <w:szCs w:val="28"/>
          <w:lang w:val="uk-UA" w:eastAsia="zh-CN" w:bidi="ar-SA"/>
        </w:rPr>
        <w:t>критої  зупинки   автотранспорту  з  торговим</w:t>
      </w:r>
    </w:p>
    <w:p>
      <w:pPr>
        <w:pStyle w:val="Normal"/>
        <w:rPr>
          <w:sz w:val="28"/>
          <w:szCs w:val="28"/>
        </w:rPr>
      </w:pPr>
      <w:r>
        <w:rPr>
          <w:rFonts w:eastAsia="Times New Roman" w:cs="Times New Roman"/>
          <w:color w:val="00000A"/>
          <w:kern w:val="0"/>
          <w:sz w:val="28"/>
          <w:szCs w:val="28"/>
          <w:lang w:val="uk-UA" w:eastAsia="zh-CN" w:bidi="ar-SA"/>
        </w:rPr>
        <w:t>павільйоном (03.07) на вул. </w:t>
      </w:r>
      <w:r>
        <w:rPr>
          <w:rFonts w:eastAsia="Times New Roman" w:cs="Times New Roman"/>
          <w:bCs/>
          <w:color w:val="00000A"/>
          <w:kern w:val="0"/>
          <w:sz w:val="28"/>
          <w:szCs w:val="28"/>
          <w:lang w:val="uk-UA" w:eastAsia="zh-CN" w:bidi="ar-SA"/>
        </w:rPr>
        <w:t>Львівській, 148-А</w:t>
      </w:r>
    </w:p>
    <w:p>
      <w:pPr>
        <w:pStyle w:val="Normal"/>
        <w:rPr>
          <w:sz w:val="28"/>
          <w:szCs w:val="28"/>
        </w:rPr>
      </w:pPr>
      <w:r>
        <w:rPr>
          <w:rFonts w:eastAsia="Times New Roman" w:cs="Times New Roman"/>
          <w:color w:val="00000A"/>
          <w:kern w:val="0"/>
          <w:sz w:val="28"/>
          <w:szCs w:val="28"/>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Вільчинської Інни Олександрівни, Павлісюк Інни Віталіївни щодо надання на умовах оренди земельної ділянки на вул. Львівській, 148-А у м. Луцьку для будівництва та обслуговування критої  зупинки автотранспорту з торговим павільйоном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громадянам Вільчинській Інні Олександрівні, Павлісюк Інні Віталіївні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24.02.2023 № НВ-0700159602023, </w:t>
      </w:r>
      <w:r>
        <w:rPr>
          <w:rFonts w:eastAsia="Times New Roman" w:cs="Times New Roman"/>
          <w:b w:val="false"/>
          <w:bCs w:val="false"/>
          <w:i w:val="false"/>
          <w:iCs w:val="false"/>
          <w:color w:val="00000A"/>
          <w:spacing w:val="2"/>
          <w:kern w:val="0"/>
          <w:sz w:val="28"/>
          <w:szCs w:val="28"/>
          <w:highlight w:val="white"/>
          <w:lang w:val="uk-UA" w:eastAsia="zh-CN" w:bidi="ar-SA"/>
        </w:rPr>
        <w:t xml:space="preserve">погоджену схему виділення часток в користуванні земельною ділянкою на </w:t>
      </w:r>
      <w:r>
        <w:rPr>
          <w:rFonts w:eastAsia="Times New Roman" w:cs="Times New Roman"/>
          <w:b w:val="false"/>
          <w:bCs w:val="false"/>
          <w:i w:val="false"/>
          <w:iCs w:val="false"/>
          <w:color w:val="00000A"/>
          <w:spacing w:val="-4"/>
          <w:kern w:val="0"/>
          <w:sz w:val="28"/>
          <w:szCs w:val="28"/>
          <w:highlight w:val="white"/>
          <w:lang w:val="uk-UA" w:eastAsia="zh-CN" w:bidi="ar-SA"/>
        </w:rPr>
        <w:t>вул. Львівській, 148-А</w:t>
      </w:r>
      <w:r>
        <w:rPr>
          <w:rFonts w:eastAsia="Times New Roman" w:cs="Times New Roman"/>
          <w:b w:val="false"/>
          <w:bCs w:val="false"/>
          <w:i w:val="false"/>
          <w:iCs w:val="false"/>
          <w:color w:val="auto"/>
          <w:spacing w:val="-2"/>
          <w:kern w:val="0"/>
          <w:sz w:val="28"/>
          <w:szCs w:val="28"/>
          <w:highlight w:val="white"/>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Львівській, 148-А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0,0075 га з кадастровим номером 0710100000:31:088:0006,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для будівництва та обслуговування критої  зупинки автотранспорту з торговим павільйоном (03.07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Вільчинській Інні Олександрівні, Павлісюк Інні Віталіївні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Львівській, 148-А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 xml:space="preserve"> р</w:t>
      </w:r>
      <w:r>
        <w:rPr>
          <w:rFonts w:eastAsia="Times New Roman" w:cs="Times New Roman"/>
          <w:b w:val="false"/>
          <w:bCs w:val="false"/>
          <w:i w:val="false"/>
          <w:iCs w:val="false"/>
          <w:color w:val="00000A"/>
          <w:spacing w:val="-4"/>
          <w:kern w:val="0"/>
          <w:sz w:val="28"/>
          <w:szCs w:val="28"/>
          <w:highlight w:val="white"/>
          <w:lang w:val="uk-UA" w:eastAsia="zh-CN" w:bidi="ar-SA"/>
        </w:rPr>
        <w:t>ік</w:t>
      </w:r>
      <w:r>
        <w:rPr>
          <w:rFonts w:eastAsia="Times New Roman" w:cs="Times New Roman"/>
          <w:b w:val="false"/>
          <w:bCs w:val="false"/>
          <w:i w:val="false"/>
          <w:iCs w:val="false"/>
          <w:color w:val="00000A"/>
          <w:spacing w:val="-4"/>
          <w:kern w:val="0"/>
          <w:sz w:val="28"/>
          <w:szCs w:val="28"/>
          <w:highlight w:val="white"/>
          <w:lang w:val="uk-UA" w:eastAsia="zh-CN" w:bidi="ar-SA"/>
        </w:rPr>
        <w:t xml:space="preserve"> з дати укладення договору оренди землі, площею 0,0075 га </w:t>
      </w:r>
      <w:r>
        <w:rPr>
          <w:rFonts w:eastAsia="Times New Roman" w:cs="Times New Roman"/>
          <w:b w:val="false"/>
          <w:bCs w:val="false"/>
          <w:i w:val="false"/>
          <w:iCs w:val="false"/>
          <w:color w:val="000000"/>
          <w:spacing w:val="2"/>
          <w:kern w:val="0"/>
          <w:sz w:val="28"/>
          <w:szCs w:val="28"/>
          <w:highlight w:val="white"/>
          <w:lang w:val="uk-UA" w:eastAsia="zh-CN" w:bidi="ar-SA"/>
        </w:rPr>
        <w:t xml:space="preserve">(частка громадянки </w:t>
      </w:r>
      <w:r>
        <w:rPr>
          <w:rFonts w:eastAsia="Times New Roman" w:cs="Times New Roman"/>
          <w:b w:val="false"/>
          <w:bCs w:val="false"/>
          <w:i w:val="false"/>
          <w:iCs w:val="false"/>
          <w:color w:val="00000A"/>
          <w:spacing w:val="-4"/>
          <w:kern w:val="0"/>
          <w:sz w:val="28"/>
          <w:szCs w:val="28"/>
          <w:highlight w:val="white"/>
          <w:lang w:val="uk-UA" w:eastAsia="zh-CN" w:bidi="ar-SA"/>
        </w:rPr>
        <w:t>Вільчинської Інни Олександрівни</w:t>
      </w:r>
      <w:r>
        <w:rPr>
          <w:rFonts w:eastAsia="Times New Roman" w:cs="Times New Roman"/>
          <w:b w:val="false"/>
          <w:bCs w:val="false"/>
          <w:i w:val="false"/>
          <w:iCs w:val="false"/>
          <w:color w:val="000000"/>
          <w:spacing w:val="2"/>
          <w:kern w:val="0"/>
          <w:sz w:val="28"/>
          <w:szCs w:val="28"/>
          <w:highlight w:val="white"/>
          <w:lang w:val="uk-UA" w:eastAsia="zh-CN" w:bidi="ar-SA"/>
        </w:rPr>
        <w:t xml:space="preserve"> 1/2, що становить 0,0038 га, частка громадянки </w:t>
      </w:r>
      <w:r>
        <w:rPr>
          <w:rFonts w:eastAsia="Times New Roman" w:cs="Times New Roman"/>
          <w:b w:val="false"/>
          <w:bCs w:val="false"/>
          <w:i w:val="false"/>
          <w:iCs w:val="false"/>
          <w:color w:val="00000A"/>
          <w:spacing w:val="-4"/>
          <w:kern w:val="0"/>
          <w:sz w:val="28"/>
          <w:szCs w:val="28"/>
          <w:highlight w:val="white"/>
          <w:u w:val="none"/>
          <w:lang w:val="uk-UA" w:eastAsia="zh-CN" w:bidi="ar-SA"/>
        </w:rPr>
        <w:t>Павлісюк Інни Віталіївни 1</w:t>
      </w:r>
      <w:r>
        <w:rPr>
          <w:rFonts w:eastAsia="Times New Roman" w:cs="Times New Roman"/>
          <w:b w:val="false"/>
          <w:bCs w:val="false"/>
          <w:i w:val="false"/>
          <w:iCs w:val="false"/>
          <w:color w:val="000000"/>
          <w:spacing w:val="2"/>
          <w:kern w:val="0"/>
          <w:sz w:val="28"/>
          <w:szCs w:val="28"/>
          <w:highlight w:val="white"/>
          <w:lang w:val="uk-UA" w:eastAsia="zh-CN" w:bidi="ar-SA"/>
        </w:rPr>
        <w:t xml:space="preserve">/2, що становить 0,0037 га) </w:t>
      </w:r>
      <w:r>
        <w:rPr>
          <w:rFonts w:eastAsia="Times New Roman" w:cs="Times New Roman"/>
          <w:b w:val="false"/>
          <w:bCs w:val="false"/>
          <w:i w:val="false"/>
          <w:iCs w:val="false"/>
          <w:color w:val="00000A"/>
          <w:spacing w:val="-4"/>
          <w:kern w:val="0"/>
          <w:sz w:val="28"/>
          <w:szCs w:val="28"/>
          <w:highlight w:val="white"/>
          <w:lang w:val="uk-UA" w:eastAsia="zh-CN" w:bidi="ar-SA"/>
        </w:rPr>
        <w:t xml:space="preserve">з кадастровим номером 0710100000:31:088:0006,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для будівництва та обслуговування критої  зупинки автотранспорту з торговим павільйоном (03.07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громадянами Вільчинською Інною Олександрівною, Павлісюк Інною Віталіївною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0710100000:31:088:0006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Вільчинську Інну Олександрівну, Павлісюк Інну Віталіївну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650</TotalTime>
  <Application>LibreOffice/7.4.0.3$Windows_X86_64 LibreOffice_project/f85e47c08ddd19c015c0114a68350214f7066f5a</Application>
  <AppVersion>15.0000</AppVersion>
  <Pages>2</Pages>
  <Words>574</Words>
  <Characters>3766</Characters>
  <CharactersWithSpaces>4502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2023-03-06T17:19:18Z</cp:lastPrinted>
  <dcterms:modified xsi:type="dcterms:W3CDTF">2023-05-31T11:57:44Z</dcterms:modified>
  <cp:revision>189</cp:revision>
  <dc:subject/>
  <dc:title> </dc:title>
</cp:coreProperties>
</file>

<file path=docProps/custom.xml><?xml version="1.0" encoding="utf-8"?>
<Properties xmlns="http://schemas.openxmlformats.org/officeDocument/2006/custom-properties" xmlns:vt="http://schemas.openxmlformats.org/officeDocument/2006/docPropsVTypes"/>
</file>