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10713995"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12"/>
          <w:szCs w:val="12"/>
        </w:rPr>
        <w:t xml:space="preserve">                      </w:t>
      </w:r>
    </w:p>
    <w:p>
      <w:pPr>
        <w:pStyle w:val="Normal"/>
        <w:tabs>
          <w:tab w:val="clear" w:pos="708"/>
          <w:tab w:val="left" w:pos="1843" w:leader="none"/>
        </w:tabs>
        <w:overflowPunct w:val="true"/>
        <w:ind w:left="0" w:right="-868" w:hanging="0"/>
        <w:jc w:val="both"/>
        <w:rPr>
          <w:szCs w:val="28"/>
        </w:rPr>
      </w:pPr>
      <w:r>
        <w:rPr>
          <w:szCs w:val="28"/>
        </w:rPr>
        <w:t xml:space="preserve">Про передачу  громадянам  </w:t>
      </w:r>
      <w:r>
        <w:rPr>
          <w:szCs w:val="28"/>
        </w:rPr>
        <w:t>Кондрацькому С.В.</w:t>
      </w:r>
      <w:r>
        <w:rPr>
          <w:szCs w:val="28"/>
        </w:rPr>
        <w:t>,</w:t>
      </w:r>
    </w:p>
    <w:p>
      <w:pPr>
        <w:pStyle w:val="Normal"/>
        <w:tabs>
          <w:tab w:val="clear" w:pos="708"/>
          <w:tab w:val="left" w:pos="1843" w:leader="none"/>
        </w:tabs>
        <w:overflowPunct w:val="true"/>
        <w:ind w:left="0" w:right="-868" w:hanging="0"/>
        <w:jc w:val="both"/>
        <w:rPr>
          <w:szCs w:val="28"/>
        </w:rPr>
      </w:pPr>
      <w:r>
        <w:rPr>
          <w:sz w:val="28"/>
          <w:szCs w:val="28"/>
          <w:lang w:val="uk-UA"/>
        </w:rPr>
        <w:t>Кондрацькому М.С.,  Кондрацькій З.С., Кондра-</w:t>
      </w:r>
    </w:p>
    <w:p>
      <w:pPr>
        <w:pStyle w:val="Normal"/>
        <w:tabs>
          <w:tab w:val="clear" w:pos="708"/>
          <w:tab w:val="left" w:pos="1843" w:leader="none"/>
        </w:tabs>
        <w:overflowPunct w:val="true"/>
        <w:ind w:left="0" w:right="-868" w:hanging="0"/>
        <w:jc w:val="both"/>
        <w:rPr>
          <w:szCs w:val="28"/>
        </w:rPr>
      </w:pPr>
      <w:r>
        <w:rPr>
          <w:sz w:val="28"/>
          <w:szCs w:val="28"/>
          <w:lang w:val="uk-UA"/>
        </w:rPr>
        <w:t>цькій Н.С., Рибчинській С.М., Лац В.І.</w:t>
      </w:r>
      <w:r>
        <w:rPr>
          <w:sz w:val="28"/>
          <w:szCs w:val="28"/>
          <w:lang w:val="uk-UA"/>
        </w:rPr>
        <w:t xml:space="preserve"> безоплат-</w:t>
      </w:r>
    </w:p>
    <w:p>
      <w:pPr>
        <w:pStyle w:val="Normal"/>
        <w:tabs>
          <w:tab w:val="clear" w:pos="708"/>
          <w:tab w:val="left" w:pos="1843" w:leader="none"/>
        </w:tabs>
        <w:overflowPunct w:val="true"/>
        <w:ind w:left="0" w:right="-868" w:hanging="0"/>
        <w:jc w:val="both"/>
        <w:rPr>
          <w:szCs w:val="28"/>
        </w:rPr>
      </w:pPr>
      <w:r>
        <w:rPr>
          <w:sz w:val="28"/>
          <w:szCs w:val="28"/>
          <w:lang w:val="uk-UA"/>
        </w:rPr>
        <w:t>но у спільну часткову власність земельної ділян-</w:t>
      </w:r>
    </w:p>
    <w:p>
      <w:pPr>
        <w:pStyle w:val="Normal"/>
        <w:tabs>
          <w:tab w:val="clear" w:pos="708"/>
          <w:tab w:val="left" w:pos="1843" w:leader="none"/>
        </w:tabs>
        <w:overflowPunct w:val="true"/>
        <w:ind w:left="0" w:right="-868" w:hanging="0"/>
        <w:jc w:val="both"/>
        <w:rPr>
          <w:szCs w:val="28"/>
        </w:rPr>
      </w:pPr>
      <w:r>
        <w:rPr>
          <w:sz w:val="28"/>
          <w:szCs w:val="28"/>
          <w:lang w:val="uk-UA"/>
        </w:rPr>
        <w:t>ки для будівництва і  обслуговування житлового</w:t>
      </w:r>
    </w:p>
    <w:p>
      <w:pPr>
        <w:pStyle w:val="Normal"/>
        <w:tabs>
          <w:tab w:val="clear" w:pos="708"/>
          <w:tab w:val="left" w:pos="1843" w:leader="none"/>
        </w:tabs>
        <w:overflowPunct w:val="true"/>
        <w:ind w:left="0" w:right="-868" w:hanging="0"/>
        <w:jc w:val="both"/>
        <w:rPr>
          <w:szCs w:val="28"/>
        </w:rPr>
      </w:pPr>
      <w:r>
        <w:rPr>
          <w:szCs w:val="28"/>
          <w:lang w:val="uk-UA"/>
        </w:rPr>
        <w:t xml:space="preserve">будинку,  господарських будівель і споруд </w:t>
      </w:r>
      <w:r>
        <w:rPr>
          <w:b w:val="false"/>
          <w:bCs w:val="false"/>
          <w:sz w:val="28"/>
          <w:szCs w:val="28"/>
          <w:lang w:val="uk-UA"/>
        </w:rPr>
        <w:t>(при-</w:t>
      </w:r>
    </w:p>
    <w:p>
      <w:pPr>
        <w:pStyle w:val="Normal"/>
        <w:tabs>
          <w:tab w:val="clear" w:pos="708"/>
          <w:tab w:val="left" w:pos="1843" w:leader="none"/>
        </w:tabs>
        <w:overflowPunct w:val="true"/>
        <w:ind w:left="0" w:right="-868" w:hanging="0"/>
        <w:jc w:val="both"/>
        <w:rPr>
          <w:szCs w:val="28"/>
        </w:rPr>
      </w:pPr>
      <w:r>
        <w:rPr>
          <w:b w:val="false"/>
          <w:bCs w:val="false"/>
          <w:sz w:val="28"/>
          <w:szCs w:val="28"/>
          <w:lang w:val="uk-UA"/>
        </w:rPr>
        <w:t>садибна</w:t>
      </w:r>
      <w:r>
        <w:rPr>
          <w:b w:val="false"/>
          <w:bCs w:val="false"/>
          <w:sz w:val="12"/>
          <w:szCs w:val="12"/>
          <w:lang w:val="uk-UA"/>
        </w:rPr>
        <w:t xml:space="preserve"> </w:t>
      </w:r>
      <w:r>
        <w:rPr>
          <w:b w:val="false"/>
          <w:bCs w:val="false"/>
          <w:sz w:val="28"/>
          <w:szCs w:val="28"/>
          <w:lang w:val="uk-UA"/>
        </w:rPr>
        <w:t xml:space="preserve">ділянка) - 02.01 </w:t>
      </w:r>
      <w:r>
        <w:rPr>
          <w:b w:val="false"/>
          <w:bCs w:val="false"/>
          <w:sz w:val="28"/>
          <w:szCs w:val="28"/>
        </w:rPr>
        <w:t xml:space="preserve">на вул. </w:t>
      </w:r>
      <w:r>
        <w:rPr>
          <w:b w:val="false"/>
          <w:bCs w:val="false"/>
          <w:sz w:val="28"/>
          <w:szCs w:val="28"/>
        </w:rPr>
        <w:t>Миру, 5</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Кондрацького Сергія Володимировича, Кондрацького Мирослава Сергійовича, Кондрацької Злати Сергіївни, Кондрацької Наталії Степанівни, Рибчинської Світлани Миколаївни, Лац Валентини Іванівни</w:t>
      </w:r>
      <w:r>
        <w:rPr>
          <w:sz w:val="28"/>
          <w:szCs w:val="28"/>
        </w:rPr>
        <w:t xml:space="preserve"> щ</w:t>
      </w:r>
      <w:r>
        <w:rPr/>
        <w:t>одо передачі безоплатно у с</w:t>
      </w:r>
      <w:r>
        <w:rPr>
          <w:szCs w:val="28"/>
        </w:rPr>
        <w:t>пільну часткову</w:t>
      </w:r>
      <w:r>
        <w:rPr/>
        <w:t xml:space="preserve"> власність земельної</w:t>
      </w:r>
      <w:r>
        <w:rPr>
          <w:sz w:val="12"/>
          <w:szCs w:val="12"/>
        </w:rPr>
        <w:t xml:space="preserve"> </w:t>
      </w:r>
      <w:r>
        <w:rPr/>
        <w:t>ділянки</w:t>
      </w:r>
      <w:r>
        <w:rPr>
          <w:sz w:val="12"/>
          <w:szCs w:val="12"/>
        </w:rPr>
        <w:t xml:space="preserve"> </w:t>
      </w:r>
      <w:r>
        <w:rPr>
          <w:szCs w:val="28"/>
        </w:rPr>
        <w:t>на</w:t>
      </w:r>
      <w:r>
        <w:rPr>
          <w:sz w:val="12"/>
          <w:szCs w:val="12"/>
        </w:rPr>
        <w:t xml:space="preserve"> </w:t>
      </w:r>
      <w:r>
        <w:rPr>
          <w:szCs w:val="28"/>
        </w:rPr>
        <w:t>вул. </w:t>
      </w:r>
      <w:r>
        <w:rPr>
          <w:b w:val="false"/>
          <w:bCs w:val="false"/>
          <w:sz w:val="28"/>
          <w:szCs w:val="28"/>
        </w:rPr>
        <w:t>Миру, 5</w:t>
      </w:r>
      <w:r>
        <w:rPr>
          <w:sz w:val="12"/>
          <w:szCs w:val="12"/>
        </w:rPr>
        <w:t xml:space="preserve"> </w:t>
      </w:r>
      <w:r>
        <w:rPr>
          <w:b w:val="false"/>
          <w:bCs w:val="false"/>
          <w:sz w:val="28"/>
          <w:szCs w:val="28"/>
        </w:rPr>
        <w:t>у</w:t>
      </w:r>
      <w:r>
        <w:rPr>
          <w:b w:val="false"/>
          <w:bCs w:val="false"/>
          <w:sz w:val="12"/>
          <w:szCs w:val="12"/>
        </w:rPr>
        <w:t xml:space="preserve"> </w:t>
      </w:r>
      <w:r>
        <w:rPr>
          <w:b w:val="false"/>
          <w:bCs w:val="false"/>
          <w:sz w:val="28"/>
          <w:szCs w:val="28"/>
        </w:rPr>
        <w:t>м. Луцьку</w:t>
      </w:r>
      <w:r>
        <w:rPr>
          <w:b w:val="false"/>
          <w:bCs w:val="false"/>
          <w:sz w:val="12"/>
          <w:szCs w:val="12"/>
        </w:rPr>
        <w:t xml:space="preserve"> </w:t>
      </w:r>
      <w:r>
        <w:rPr>
          <w:b w:val="false"/>
          <w:bCs w:val="false"/>
          <w:sz w:val="28"/>
          <w:szCs w:val="28"/>
          <w:lang w:val="uk-UA"/>
        </w:rPr>
        <w:t>для</w:t>
      </w:r>
      <w:r>
        <w:rPr>
          <w:b w:val="false"/>
          <w:bCs w:val="false"/>
          <w:sz w:val="12"/>
          <w:szCs w:val="12"/>
          <w:lang w:val="uk-UA"/>
        </w:rPr>
        <w:t xml:space="preserve"> </w:t>
      </w:r>
      <w:r>
        <w:rPr>
          <w:b w:val="false"/>
          <w:bCs w:val="false"/>
          <w:sz w:val="28"/>
          <w:szCs w:val="28"/>
          <w:lang w:val="uk-UA"/>
        </w:rPr>
        <w:t>будівництва</w:t>
      </w:r>
      <w:r>
        <w:rPr>
          <w:b w:val="false"/>
          <w:bCs w:val="false"/>
          <w:sz w:val="12"/>
          <w:szCs w:val="12"/>
          <w:lang w:val="uk-UA"/>
        </w:rPr>
        <w:t xml:space="preserve"> </w:t>
      </w:r>
      <w:r>
        <w:rPr>
          <w:b w:val="false"/>
          <w:bCs w:val="false"/>
          <w:sz w:val="28"/>
          <w:szCs w:val="28"/>
          <w:lang w:val="uk-UA"/>
        </w:rPr>
        <w:t>і</w:t>
      </w:r>
      <w:r>
        <w:rPr>
          <w:b w:val="false"/>
          <w:bCs w:val="false"/>
          <w:sz w:val="12"/>
          <w:szCs w:val="12"/>
          <w:lang w:val="uk-UA"/>
        </w:rPr>
        <w:t xml:space="preserve"> </w:t>
      </w:r>
      <w:r>
        <w:rPr>
          <w:b w:val="false"/>
          <w:bCs w:val="false"/>
          <w:sz w:val="28"/>
          <w:szCs w:val="28"/>
          <w:lang w:val="uk-UA"/>
        </w:rPr>
        <w:t>обслуговування</w:t>
      </w:r>
      <w:r>
        <w:rPr>
          <w:b w:val="false"/>
          <w:bCs w:val="false"/>
          <w:sz w:val="12"/>
          <w:szCs w:val="12"/>
          <w:lang w:val="uk-UA"/>
        </w:rPr>
        <w:t xml:space="preserve"> </w:t>
      </w:r>
      <w:r>
        <w:rPr>
          <w:b w:val="false"/>
          <w:bCs w:val="false"/>
          <w:sz w:val="28"/>
          <w:szCs w:val="28"/>
          <w:lang w:val="uk-UA"/>
        </w:rPr>
        <w:t>житлового</w:t>
      </w:r>
      <w:r>
        <w:rPr>
          <w:b w:val="false"/>
          <w:bCs w:val="false"/>
          <w:sz w:val="12"/>
          <w:szCs w:val="12"/>
          <w:lang w:val="uk-UA"/>
        </w:rPr>
        <w:t xml:space="preserve"> </w:t>
      </w:r>
      <w:r>
        <w:rPr>
          <w:b w:val="false"/>
          <w:bCs w:val="false"/>
          <w:sz w:val="28"/>
          <w:szCs w:val="28"/>
          <w:lang w:val="uk-UA"/>
        </w:rPr>
        <w:t>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Миру, 5</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Кондрацького Сергія Володимировича, Кондрацького Мирослава Сергійовича, Кондрацької Злати Сергіївни, Кондрацької Наталії Степанівни, Рибчинської Світлани Миколаївни, Лац Валентини Іванівни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підпунктом 5 пункту 27 Перехідних положень 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Cs w:val="28"/>
        </w:rPr>
      </w:pPr>
      <w:r>
        <w:rPr>
          <w:szCs w:val="28"/>
        </w:rPr>
        <w:t>ВИРІШИЛА:</w:t>
      </w:r>
    </w:p>
    <w:p>
      <w:pPr>
        <w:pStyle w:val="Normal"/>
        <w:widowControl/>
        <w:suppressAutoHyphens w:val="true"/>
        <w:overflowPunct w:val="false"/>
        <w:bidi w:val="0"/>
        <w:ind w:left="0" w:right="57" w:firstLine="567"/>
        <w:jc w:val="both"/>
        <w:rPr>
          <w:szCs w:val="28"/>
        </w:rPr>
      </w:pPr>
      <w:r>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color w:val="00000A"/>
          <w:kern w:val="0"/>
          <w:sz w:val="28"/>
          <w:szCs w:val="28"/>
          <w:lang w:val="uk-UA" w:eastAsia="zh-CN" w:bidi="ar-SA"/>
        </w:rPr>
        <w:t xml:space="preserve">Кондрацькому Сергію Володимировичу </w:t>
      </w:r>
      <w:r>
        <w:rPr>
          <w:rFonts w:eastAsia="Times New Roman" w:cs="Times New Roman"/>
          <w:b w:val="false"/>
          <w:bCs w:val="false"/>
          <w:color w:val="00000A"/>
          <w:kern w:val="0"/>
          <w:sz w:val="28"/>
          <w:szCs w:val="28"/>
          <w:lang w:val="uk-UA" w:eastAsia="zh-CN" w:bidi="ar-SA"/>
        </w:rPr>
        <w:t>(частка 9/80)</w:t>
      </w:r>
      <w:r>
        <w:rPr>
          <w:rFonts w:eastAsia="Times New Roman" w:cs="Times New Roman"/>
          <w:color w:val="00000A"/>
          <w:kern w:val="0"/>
          <w:sz w:val="28"/>
          <w:szCs w:val="28"/>
          <w:lang w:val="uk-UA" w:eastAsia="zh-CN" w:bidi="ar-SA"/>
        </w:rPr>
        <w:t xml:space="preserve">, Кондрацькому Мирославу Сергійовичу </w:t>
      </w:r>
      <w:r>
        <w:rPr>
          <w:rFonts w:eastAsia="Times New Roman" w:cs="Times New Roman"/>
          <w:b w:val="false"/>
          <w:bCs w:val="false"/>
          <w:color w:val="00000A"/>
          <w:kern w:val="0"/>
          <w:sz w:val="28"/>
          <w:szCs w:val="28"/>
          <w:lang w:val="uk-UA" w:eastAsia="zh-CN" w:bidi="ar-SA"/>
        </w:rPr>
        <w:t>(частка 9/80)</w:t>
      </w:r>
      <w:r>
        <w:rPr>
          <w:rFonts w:eastAsia="Times New Roman" w:cs="Times New Roman"/>
          <w:color w:val="00000A"/>
          <w:kern w:val="0"/>
          <w:sz w:val="28"/>
          <w:szCs w:val="28"/>
          <w:lang w:val="uk-UA" w:eastAsia="zh-CN" w:bidi="ar-SA"/>
        </w:rPr>
        <w:t xml:space="preserve">, Кондрацькій Златі Сергіївні </w:t>
      </w:r>
      <w:r>
        <w:rPr>
          <w:rFonts w:eastAsia="Times New Roman" w:cs="Times New Roman"/>
          <w:b w:val="false"/>
          <w:bCs w:val="false"/>
          <w:color w:val="00000A"/>
          <w:kern w:val="0"/>
          <w:sz w:val="28"/>
          <w:szCs w:val="28"/>
          <w:lang w:val="uk-UA" w:eastAsia="zh-CN" w:bidi="ar-SA"/>
        </w:rPr>
        <w:t>(частка 9/80)</w:t>
      </w:r>
      <w:r>
        <w:rPr>
          <w:rFonts w:eastAsia="Times New Roman" w:cs="Times New Roman"/>
          <w:color w:val="00000A"/>
          <w:kern w:val="0"/>
          <w:sz w:val="28"/>
          <w:szCs w:val="28"/>
          <w:lang w:val="uk-UA" w:eastAsia="zh-CN" w:bidi="ar-SA"/>
        </w:rPr>
        <w:t xml:space="preserve">, Кондрацькій Наталії Степанівні </w:t>
      </w:r>
      <w:r>
        <w:rPr>
          <w:rFonts w:eastAsia="Times New Roman" w:cs="Times New Roman"/>
          <w:b w:val="false"/>
          <w:bCs w:val="false"/>
          <w:color w:val="00000A"/>
          <w:kern w:val="0"/>
          <w:sz w:val="28"/>
          <w:szCs w:val="28"/>
          <w:lang w:val="uk-UA" w:eastAsia="zh-CN" w:bidi="ar-SA"/>
        </w:rPr>
        <w:t>(частка 9/80)</w:t>
      </w:r>
      <w:r>
        <w:rPr>
          <w:rFonts w:eastAsia="Times New Roman" w:cs="Times New Roman"/>
          <w:color w:val="00000A"/>
          <w:kern w:val="0"/>
          <w:sz w:val="28"/>
          <w:szCs w:val="28"/>
          <w:lang w:val="uk-UA" w:eastAsia="zh-CN" w:bidi="ar-SA"/>
        </w:rPr>
        <w:t xml:space="preserve">, Рибчинській Світлані Миколаївні </w:t>
      </w:r>
      <w:r>
        <w:rPr>
          <w:rFonts w:eastAsia="Times New Roman" w:cs="Times New Roman"/>
          <w:b w:val="false"/>
          <w:bCs w:val="false"/>
          <w:color w:val="00000A"/>
          <w:kern w:val="0"/>
          <w:sz w:val="28"/>
          <w:szCs w:val="28"/>
          <w:lang w:val="uk-UA" w:eastAsia="zh-CN" w:bidi="ar-SA"/>
        </w:rPr>
        <w:t>(частка 11/40)</w:t>
      </w:r>
      <w:r>
        <w:rPr>
          <w:rFonts w:eastAsia="Times New Roman" w:cs="Times New Roman"/>
          <w:color w:val="00000A"/>
          <w:kern w:val="0"/>
          <w:sz w:val="28"/>
          <w:szCs w:val="28"/>
          <w:lang w:val="uk-UA" w:eastAsia="zh-CN" w:bidi="ar-SA"/>
        </w:rPr>
        <w:t>, Лац Валентині Іванівні</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11/40)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Миру,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 xml:space="preserve">570 </w:t>
      </w:r>
      <w:r>
        <w:rPr>
          <w:sz w:val="28"/>
          <w:szCs w:val="28"/>
        </w:rPr>
        <w:t>га, кадастровим номером 0710100000:</w:t>
      </w:r>
      <w:r>
        <w:rPr>
          <w:sz w:val="28"/>
          <w:szCs w:val="28"/>
        </w:rPr>
        <w:t>2</w:t>
      </w:r>
      <w:r>
        <w:rPr>
          <w:sz w:val="28"/>
          <w:szCs w:val="28"/>
        </w:rPr>
        <w:t>1:</w:t>
      </w:r>
      <w:r>
        <w:rPr>
          <w:rFonts w:eastAsia="Times New Roman" w:cs="Times New Roman"/>
          <w:color w:val="00000A"/>
          <w:kern w:val="0"/>
          <w:sz w:val="28"/>
          <w:szCs w:val="28"/>
          <w:lang w:val="uk-UA" w:eastAsia="zh-CN" w:bidi="ar-SA"/>
        </w:rPr>
        <w:t>027</w:t>
      </w:r>
      <w:r>
        <w:rPr>
          <w:sz w:val="28"/>
          <w:szCs w:val="28"/>
        </w:rPr>
        <w:t>:002</w:t>
      </w:r>
      <w:r>
        <w:rPr>
          <w:sz w:val="28"/>
          <w:szCs w:val="28"/>
        </w:rPr>
        <w:t>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Кондрацькому Сергію Володимировичу (частка 9/80), Кондрацькому Мирославу Сергійовичу (частка 9/80), Кондрацькій Златі Сергіївні (частка 9/80), Кондрацькій Наталії Степанівні (частка 9/80), Рибчинській Світлані Миколаївні (частка 11/40), Лац Валентині Іванівні</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11/40)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Миру,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570</w:t>
      </w:r>
      <w:r>
        <w:rPr>
          <w:sz w:val="28"/>
          <w:szCs w:val="28"/>
        </w:rPr>
        <w:t> га, кадастровим номером 0710100000:</w:t>
      </w:r>
      <w:r>
        <w:rPr>
          <w:sz w:val="28"/>
          <w:szCs w:val="28"/>
        </w:rPr>
        <w:t>2</w:t>
      </w:r>
      <w:r>
        <w:rPr>
          <w:sz w:val="28"/>
          <w:szCs w:val="28"/>
        </w:rPr>
        <w:t>1:</w:t>
      </w:r>
      <w:r>
        <w:rPr>
          <w:rFonts w:eastAsia="Times New Roman" w:cs="Times New Roman"/>
          <w:color w:val="00000A"/>
          <w:kern w:val="0"/>
          <w:sz w:val="28"/>
          <w:szCs w:val="28"/>
          <w:lang w:val="uk-UA" w:eastAsia="zh-CN" w:bidi="ar-SA"/>
        </w:rPr>
        <w:t>027</w:t>
      </w:r>
      <w:r>
        <w:rPr>
          <w:sz w:val="28"/>
          <w:szCs w:val="28"/>
        </w:rPr>
        <w:t>:002</w:t>
      </w:r>
      <w:r>
        <w:rPr>
          <w:sz w:val="28"/>
          <w:szCs w:val="28"/>
        </w:rPr>
        <w:t>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Кондрацького Сергія Володимировича, Кондрацького Мирослава Сергійовича, Кондрацьку Злату Сергіївну, Кондрацьку Наталію Степанівну, Рибчинську Світлану Миколаївну, Лац Валентину Іванівну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1525</TotalTime>
  <Application>LibreOffice/7.2.5.2$Windows_X86_64 LibreOffice_project/499f9727c189e6ef3471021d6132d4c694f357e5</Application>
  <AppVersion>15.0000</AppVersion>
  <Pages>2</Pages>
  <Words>495</Words>
  <Characters>3419</Characters>
  <CharactersWithSpaces>4092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2023-05-08T16:27:25Z</dcterms:modified>
  <cp:revision>233</cp:revision>
  <dc:subject/>
  <dc:title>  </dc:title>
</cp:coreProperties>
</file>

<file path=docProps/custom.xml><?xml version="1.0" encoding="utf-8"?>
<Properties xmlns="http://schemas.openxmlformats.org/officeDocument/2006/custom-properties" xmlns:vt="http://schemas.openxmlformats.org/officeDocument/2006/docPropsVTypes"/>
</file>