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14681380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громадянам Лук’яновій О.Л.,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Марчук В.В.  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ділянки   </w:t>
      </w:r>
      <w:r>
        <w:rPr>
          <w:spacing w:val="-6"/>
          <w:sz w:val="28"/>
          <w:szCs w:val="28"/>
          <w:lang w:val="uk-UA"/>
        </w:rPr>
        <w:t xml:space="preserve">для   будівництва   та   </w:t>
      </w:r>
      <w:r>
        <w:rPr>
          <w:spacing w:val="-6"/>
          <w:sz w:val="28"/>
          <w:szCs w:val="28"/>
        </w:rPr>
        <w:t>обслугову-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вання    складських   приміщень  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spacing w:val="-6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вул. </w:t>
      </w:r>
      <w:r>
        <w:rPr>
          <w:spacing w:val="-2"/>
          <w:sz w:val="28"/>
          <w:szCs w:val="28"/>
          <w:lang w:val="uk-UA"/>
        </w:rPr>
        <w:t xml:space="preserve">Ранковій, 26 </w:t>
      </w:r>
      <w:r>
        <w:rPr>
          <w:spacing w:val="-6"/>
          <w:sz w:val="28"/>
          <w:szCs w:val="28"/>
          <w:lang w:val="uk-U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</w:t>
      </w:r>
      <w:r>
        <w:rPr>
          <w:spacing w:val="-6"/>
          <w:sz w:val="28"/>
          <w:szCs w:val="28"/>
          <w:lang w:val="uk-UA"/>
        </w:rPr>
        <w:t xml:space="preserve">ромадян Лук’янової Олени Леонідівни, Марчук Вікторії Вікторівни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складських приміщень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17</w:t>
      </w:r>
      <w:r>
        <w:rPr>
          <w:b w:val="false"/>
          <w:bCs w:val="false"/>
          <w:sz w:val="28"/>
          <w:szCs w:val="28"/>
          <w:lang w:val="uk-UA"/>
        </w:rPr>
        <w:t>.05.2023                                   № НВ-4600425062023</w:t>
      </w:r>
      <w:r>
        <w:rPr>
          <w:sz w:val="28"/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z w:val="28"/>
          <w:szCs w:val="28"/>
          <w:lang w:val="uk-UA"/>
        </w:rPr>
        <w:t xml:space="preserve"> у м. Луцьку площею 1,0362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складських приміщень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>громадянам Лук’яновій Олені Леонідівні, Марчук Вікторії Вікторівні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spacing w:val="-6"/>
          <w:sz w:val="28"/>
          <w:szCs w:val="28"/>
          <w:lang w:val="uk-UA"/>
        </w:rPr>
        <w:t>вул. </w:t>
      </w:r>
      <w:r>
        <w:rPr>
          <w:spacing w:val="-2"/>
          <w:sz w:val="28"/>
          <w:szCs w:val="28"/>
          <w:lang w:val="uk-UA"/>
        </w:rPr>
        <w:t>Ранковій, 26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1,0362 га (частка громадянки </w:t>
      </w:r>
      <w:r>
        <w:rPr>
          <w:spacing w:val="-6"/>
          <w:sz w:val="28"/>
          <w:szCs w:val="28"/>
          <w:lang w:val="uk-UA"/>
        </w:rPr>
        <w:t>Лук’янової Олени Леонідівни</w:t>
      </w:r>
      <w:r>
        <w:rPr>
          <w:sz w:val="28"/>
          <w:szCs w:val="28"/>
          <w:lang w:val="uk-UA"/>
        </w:rPr>
        <w:t xml:space="preserve"> 1/2, що становить 0,5181 га, частка громадянки </w:t>
      </w:r>
      <w:r>
        <w:rPr>
          <w:spacing w:val="-6"/>
          <w:sz w:val="28"/>
          <w:szCs w:val="28"/>
          <w:lang w:val="uk-UA"/>
        </w:rPr>
        <w:t>Марчук Вікторії Вікторівни</w:t>
      </w:r>
      <w:r>
        <w:rPr>
          <w:sz w:val="28"/>
          <w:szCs w:val="28"/>
          <w:lang w:val="uk-UA"/>
        </w:rPr>
        <w:t xml:space="preserve"> 1/2, що становить 0,5181 га)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для будівництва та обслуговування складських приміщень </w:t>
      </w:r>
      <w:r>
        <w:rPr>
          <w:rFonts w:eastAsia="SimSun;ЛОМе" w:cs="Mangal"/>
          <w:bCs/>
          <w:color w:val="auto"/>
          <w:spacing w:val="-6"/>
          <w:kern w:val="2"/>
          <w:sz w:val="28"/>
          <w:szCs w:val="28"/>
          <w:lang w:val="uk-UA" w:eastAsia="zh-CN" w:bidi="hi-IN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>громадянами Лук’яновою Оленою Леонідівною, Марчук Вікторією Вікторівною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0710100000:41:025:0060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>громадян Лук’янову Олену Леонідівну, Марчук Вікторію Вікторівну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238</TotalTime>
  <Application>LibreOffice/7.4.0.3$Windows_X86_64 LibreOffice_project/f85e47c08ddd19c015c0114a68350214f7066f5a</Application>
  <AppVersion>15.0000</AppVersion>
  <Pages>2</Pages>
  <Words>548</Words>
  <Characters>3579</Characters>
  <CharactersWithSpaces>4324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2023-05-10T15:34:29Z</cp:lastPrinted>
  <dcterms:modified xsi:type="dcterms:W3CDTF">2023-05-29T11:31:42Z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