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832D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14:paraId="3F473EFF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міської ради</w:t>
      </w:r>
    </w:p>
    <w:p w14:paraId="2B489AD3" w14:textId="77777777" w:rsidR="00F62DA4" w:rsidRDefault="00000000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___________ № _____</w:t>
      </w:r>
    </w:p>
    <w:p w14:paraId="1B68507E" w14:textId="77777777" w:rsidR="00F62DA4" w:rsidRDefault="00F62DA4">
      <w:pPr>
        <w:ind w:left="4820"/>
        <w:jc w:val="both"/>
        <w:rPr>
          <w:szCs w:val="28"/>
        </w:rPr>
      </w:pPr>
    </w:p>
    <w:p w14:paraId="0BE4C253" w14:textId="77777777" w:rsidR="00F62DA4" w:rsidRDefault="00F62DA4">
      <w:pPr>
        <w:ind w:left="4820"/>
        <w:jc w:val="both"/>
      </w:pPr>
    </w:p>
    <w:p w14:paraId="61FFA7BE" w14:textId="77777777" w:rsidR="00F62DA4" w:rsidRDefault="00000000">
      <w:pPr>
        <w:jc w:val="center"/>
      </w:pPr>
      <w:r>
        <w:t>ПАСПОРТ ПРОГРАМИ</w:t>
      </w:r>
    </w:p>
    <w:p w14:paraId="27D309B4" w14:textId="77777777" w:rsidR="00F62DA4" w:rsidRDefault="00000000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14:paraId="66280486" w14:textId="77777777" w:rsidR="00F62DA4" w:rsidRDefault="00000000">
      <w:pPr>
        <w:jc w:val="center"/>
      </w:pPr>
      <w:r>
        <w:t xml:space="preserve">Луцької міської територіальної </w:t>
      </w:r>
      <w:r>
        <w:rPr>
          <w:szCs w:val="28"/>
        </w:rPr>
        <w:t xml:space="preserve">громади </w:t>
      </w:r>
    </w:p>
    <w:p w14:paraId="2842631F" w14:textId="77777777" w:rsidR="00F62DA4" w:rsidRDefault="00000000">
      <w:pPr>
        <w:jc w:val="center"/>
      </w:pPr>
      <w:r>
        <w:rPr>
          <w:szCs w:val="28"/>
        </w:rPr>
        <w:t>на 2021-2025 роки</w:t>
      </w:r>
    </w:p>
    <w:p w14:paraId="15E158F5" w14:textId="77777777" w:rsidR="00F62DA4" w:rsidRDefault="00F62DA4">
      <w:pPr>
        <w:jc w:val="center"/>
        <w:rPr>
          <w:szCs w:val="28"/>
        </w:rPr>
      </w:pPr>
    </w:p>
    <w:tbl>
      <w:tblPr>
        <w:tblW w:w="9827" w:type="dxa"/>
        <w:tblInd w:w="-1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576"/>
        <w:gridCol w:w="5687"/>
      </w:tblGrid>
      <w:tr w:rsidR="00F62DA4" w14:paraId="61C2F8E1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11E676E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67291D3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450FB3B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F62DA4" w14:paraId="6E6BBA29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FD2C6A7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41BB243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59273A7" w14:textId="77777777" w:rsidR="00F62DA4" w:rsidRDefault="00F62DA4">
            <w:pPr>
              <w:pStyle w:val="afa"/>
              <w:rPr>
                <w:szCs w:val="28"/>
              </w:rPr>
            </w:pPr>
          </w:p>
        </w:tc>
      </w:tr>
      <w:tr w:rsidR="00F62DA4" w14:paraId="5895429A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D1B7B2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9810ACB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687F37F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F62DA4" w14:paraId="60036132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128E456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8CCA1A4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Співрозробник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D61E7B8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 xml:space="preserve">Департамент освіти, </w:t>
            </w:r>
            <w:bookmarkStart w:id="0" w:name="__DdeLink__1217_3614273091"/>
            <w:bookmarkEnd w:id="0"/>
            <w:r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  <w:tr w:rsidR="00F62DA4" w14:paraId="611F8594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CB4B5F8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BB5E022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B6447B3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F62DA4" w14:paraId="0BF9718B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15459A8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C00422B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0F7580A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Виконавчі органи Луцької міської ради, комунальні підприємства Луцької міської територіальної громади, Луцьке районне управління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F62DA4" w14:paraId="0F327349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B85A946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BBE315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0371D3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2021 - 2025 роки</w:t>
            </w:r>
          </w:p>
        </w:tc>
      </w:tr>
      <w:tr w:rsidR="00F62DA4" w14:paraId="3EABC0BE" w14:textId="77777777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7D83E0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  <w:p w14:paraId="7338DF5F" w14:textId="77777777" w:rsidR="00F62DA4" w:rsidRDefault="00F62DA4">
            <w:pPr>
              <w:pStyle w:val="afa"/>
              <w:jc w:val="center"/>
              <w:rPr>
                <w:szCs w:val="28"/>
              </w:rPr>
            </w:pPr>
          </w:p>
          <w:p w14:paraId="67DE25C9" w14:textId="77777777" w:rsidR="00F62DA4" w:rsidRDefault="00F62DA4">
            <w:pPr>
              <w:pStyle w:val="afa"/>
              <w:jc w:val="center"/>
              <w:rPr>
                <w:szCs w:val="28"/>
              </w:rPr>
            </w:pPr>
          </w:p>
          <w:p w14:paraId="505C8DF9" w14:textId="77777777" w:rsidR="00F62DA4" w:rsidRDefault="00F62DA4">
            <w:pPr>
              <w:pStyle w:val="afa"/>
              <w:jc w:val="center"/>
              <w:rPr>
                <w:szCs w:val="28"/>
              </w:rPr>
            </w:pPr>
          </w:p>
          <w:p w14:paraId="09BF7043" w14:textId="77777777" w:rsidR="00F62DA4" w:rsidRDefault="00F62DA4">
            <w:pPr>
              <w:pStyle w:val="afa"/>
              <w:jc w:val="center"/>
              <w:rPr>
                <w:szCs w:val="28"/>
              </w:rPr>
            </w:pPr>
          </w:p>
          <w:p w14:paraId="104275E9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8.1.</w:t>
            </w:r>
          </w:p>
          <w:p w14:paraId="60B22EA1" w14:textId="77777777" w:rsidR="00F62DA4" w:rsidRDefault="0000000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EB3BF2A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14:paraId="40B97E95" w14:textId="77777777" w:rsidR="00F62DA4" w:rsidRDefault="00000000">
            <w:r>
              <w:t>тис. грн.,</w:t>
            </w:r>
          </w:p>
          <w:p w14:paraId="2739E92E" w14:textId="77777777" w:rsidR="00F62DA4" w:rsidRDefault="00000000">
            <w:r>
              <w:t>в тому числі:</w:t>
            </w:r>
          </w:p>
          <w:p w14:paraId="73B35563" w14:textId="77777777" w:rsidR="00F62DA4" w:rsidRDefault="00000000">
            <w:r>
              <w:t>коштів бюджету громади</w:t>
            </w:r>
          </w:p>
          <w:p w14:paraId="41DFA256" w14:textId="77777777" w:rsidR="00F62DA4" w:rsidRDefault="00000000">
            <w:pPr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B63A252" w14:textId="77777777" w:rsidR="00F62DA4" w:rsidRDefault="00F62DA4">
            <w:pPr>
              <w:pStyle w:val="afa"/>
              <w:rPr>
                <w:szCs w:val="28"/>
              </w:rPr>
            </w:pPr>
          </w:p>
          <w:p w14:paraId="7856FEE6" w14:textId="77777777" w:rsidR="00F62DA4" w:rsidRDefault="00F62DA4">
            <w:pPr>
              <w:pStyle w:val="afa"/>
              <w:rPr>
                <w:szCs w:val="28"/>
              </w:rPr>
            </w:pPr>
          </w:p>
          <w:p w14:paraId="3C7DB8F6" w14:textId="77777777" w:rsidR="00F62DA4" w:rsidRDefault="00F62DA4">
            <w:pPr>
              <w:pStyle w:val="afa"/>
              <w:rPr>
                <w:szCs w:val="28"/>
              </w:rPr>
            </w:pPr>
          </w:p>
          <w:p w14:paraId="3E2D9580" w14:textId="77777777" w:rsidR="00F62DA4" w:rsidRDefault="00000000">
            <w:pPr>
              <w:pStyle w:val="afa"/>
              <w:rPr>
                <w:szCs w:val="28"/>
              </w:rPr>
            </w:pPr>
            <w:r>
              <w:rPr>
                <w:szCs w:val="28"/>
              </w:rPr>
              <w:t>186 090</w:t>
            </w:r>
          </w:p>
          <w:p w14:paraId="75CD2B0F" w14:textId="77777777" w:rsidR="00F62DA4" w:rsidRDefault="00F62DA4">
            <w:pPr>
              <w:pStyle w:val="afa"/>
              <w:rPr>
                <w:szCs w:val="28"/>
              </w:rPr>
            </w:pPr>
          </w:p>
          <w:p w14:paraId="5AF9DD4D" w14:textId="77777777" w:rsidR="00F62DA4" w:rsidRDefault="00000000">
            <w:pPr>
              <w:pStyle w:val="afa"/>
              <w:rPr>
                <w:szCs w:val="28"/>
              </w:rPr>
            </w:pPr>
            <w:r>
              <w:rPr>
                <w:szCs w:val="28"/>
              </w:rPr>
              <w:t>186 090</w:t>
            </w:r>
          </w:p>
        </w:tc>
      </w:tr>
    </w:tbl>
    <w:p w14:paraId="5E0E16D5" w14:textId="77777777" w:rsidR="00F62DA4" w:rsidRDefault="00F62DA4">
      <w:pPr>
        <w:jc w:val="center"/>
        <w:rPr>
          <w:szCs w:val="28"/>
        </w:rPr>
      </w:pPr>
    </w:p>
    <w:p w14:paraId="5D8ED31A" w14:textId="77777777" w:rsidR="00F62DA4" w:rsidRDefault="00F62DA4">
      <w:pPr>
        <w:jc w:val="center"/>
        <w:rPr>
          <w:szCs w:val="28"/>
        </w:rPr>
      </w:pPr>
    </w:p>
    <w:p w14:paraId="4B457199" w14:textId="77777777" w:rsidR="00F62DA4" w:rsidRDefault="00000000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4223DCAA" w14:textId="77777777" w:rsidR="00F62DA4" w:rsidRDefault="00F62DA4">
      <w:pPr>
        <w:jc w:val="both"/>
        <w:rPr>
          <w:sz w:val="24"/>
        </w:rPr>
      </w:pPr>
    </w:p>
    <w:p w14:paraId="74D536AD" w14:textId="77777777" w:rsidR="00F62DA4" w:rsidRDefault="00F62DA4">
      <w:pPr>
        <w:jc w:val="both"/>
        <w:rPr>
          <w:sz w:val="24"/>
        </w:rPr>
      </w:pPr>
    </w:p>
    <w:p w14:paraId="329F91A5" w14:textId="77777777" w:rsidR="00F62DA4" w:rsidRDefault="00000000">
      <w:pPr>
        <w:jc w:val="both"/>
        <w:sectPr w:rsidR="00F62DA4">
          <w:pgSz w:w="11906" w:h="16838"/>
          <w:pgMar w:top="567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4"/>
        </w:rPr>
        <w:t>Кирилюк 720 087</w:t>
      </w:r>
      <w:r>
        <w:rPr>
          <w:sz w:val="24"/>
        </w:rPr>
        <w:tab/>
      </w:r>
    </w:p>
    <w:p w14:paraId="2EA33817" w14:textId="77777777" w:rsidR="00F62DA4" w:rsidRDefault="00F62DA4">
      <w:pPr>
        <w:pStyle w:val="211"/>
        <w:rPr>
          <w:sz w:val="24"/>
          <w:szCs w:val="28"/>
        </w:rPr>
      </w:pPr>
    </w:p>
    <w:p w14:paraId="46AB9954" w14:textId="77777777" w:rsidR="00F62DA4" w:rsidRDefault="00000000">
      <w:pPr>
        <w:pStyle w:val="211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14:paraId="40261697" w14:textId="77777777" w:rsidR="00F62DA4" w:rsidRDefault="00000000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14:paraId="103D67FD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Луцької                                   </w:t>
      </w:r>
    </w:p>
    <w:p w14:paraId="1ECB132E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14:paraId="6FAB7D03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2021-2025 роки</w:t>
      </w:r>
    </w:p>
    <w:p w14:paraId="20E7C9DD" w14:textId="77777777" w:rsidR="00F62DA4" w:rsidRDefault="00000000">
      <w:pPr>
        <w:jc w:val="center"/>
      </w:pPr>
      <w:r>
        <w:rPr>
          <w:sz w:val="22"/>
          <w:szCs w:val="22"/>
        </w:rPr>
        <w:t xml:space="preserve">                      </w:t>
      </w:r>
    </w:p>
    <w:p w14:paraId="7737DACE" w14:textId="77777777" w:rsidR="00F62DA4" w:rsidRDefault="00000000">
      <w:pPr>
        <w:jc w:val="center"/>
      </w:pPr>
      <w:r>
        <w:rPr>
          <w:sz w:val="22"/>
          <w:szCs w:val="22"/>
        </w:rPr>
        <w:t xml:space="preserve">                                                          </w:t>
      </w:r>
    </w:p>
    <w:p w14:paraId="34D20187" w14:textId="77777777" w:rsidR="00F62DA4" w:rsidRDefault="00000000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Луцької міської територіальної громади на 2021-2025 роки</w:t>
      </w:r>
    </w:p>
    <w:p w14:paraId="77917912" w14:textId="77777777" w:rsidR="00F62DA4" w:rsidRDefault="00F62DA4">
      <w:pPr>
        <w:jc w:val="center"/>
      </w:pPr>
    </w:p>
    <w:p w14:paraId="22DEB05C" w14:textId="77777777" w:rsidR="00F62DA4" w:rsidRDefault="00F62DA4">
      <w:pPr>
        <w:jc w:val="center"/>
      </w:pPr>
    </w:p>
    <w:tbl>
      <w:tblPr>
        <w:tblW w:w="15226" w:type="dxa"/>
        <w:tblInd w:w="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5"/>
        <w:gridCol w:w="2040"/>
        <w:gridCol w:w="2146"/>
        <w:gridCol w:w="2099"/>
        <w:gridCol w:w="2100"/>
        <w:gridCol w:w="1693"/>
        <w:gridCol w:w="2253"/>
      </w:tblGrid>
      <w:tr w:rsidR="00F62DA4" w14:paraId="7D0564D3" w14:textId="77777777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42086F9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коштів, які пропонується 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EE6D838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901CD68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Усього витрат на виконання Програми</w:t>
            </w:r>
          </w:p>
          <w:p w14:paraId="553212BB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(тис. грн.)</w:t>
            </w:r>
          </w:p>
        </w:tc>
      </w:tr>
      <w:tr w:rsidR="00F62DA4" w14:paraId="17941B4B" w14:textId="77777777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2F9EB23" w14:textId="77777777" w:rsidR="00F62DA4" w:rsidRDefault="00F62DA4">
            <w:pPr>
              <w:pStyle w:val="afc"/>
              <w:snapToGrid w:val="0"/>
              <w:jc w:val="center"/>
              <w:rPr>
                <w:szCs w:val="28"/>
              </w:rPr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8BE7A8D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E704F16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596CCFE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543097D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7CFB263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2025р.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5FB5FBA" w14:textId="77777777" w:rsidR="00F62DA4" w:rsidRDefault="00F62DA4">
            <w:pPr>
              <w:pStyle w:val="afc"/>
              <w:snapToGrid w:val="0"/>
              <w:jc w:val="center"/>
            </w:pPr>
          </w:p>
        </w:tc>
      </w:tr>
      <w:tr w:rsidR="00F62DA4" w14:paraId="1427E1A2" w14:textId="77777777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7E7D2FB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ресурсів усього (тис. грн.),</w:t>
            </w:r>
          </w:p>
          <w:p w14:paraId="0395ACA5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00CF808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C940653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5C37991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78 110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71B7A3A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8 660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42CF901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C5997F7" w14:textId="77777777" w:rsidR="00F62DA4" w:rsidRDefault="00000000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186 090</w:t>
            </w:r>
          </w:p>
        </w:tc>
      </w:tr>
      <w:tr w:rsidR="00F62DA4" w14:paraId="53BEBE49" w14:textId="77777777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907C3EA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Бюджет громади</w:t>
            </w:r>
          </w:p>
          <w:p w14:paraId="19F3CD77" w14:textId="77777777" w:rsidR="00F62DA4" w:rsidRDefault="00000000">
            <w:pPr>
              <w:pStyle w:val="afc"/>
              <w:snapToGrid w:val="0"/>
              <w:jc w:val="center"/>
            </w:pPr>
            <w:r>
              <w:rPr>
                <w:szCs w:val="28"/>
              </w:rPr>
              <w:t>(тис. грн.)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91DFF76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EDE124E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8711C45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78 110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656460D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8 660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6CA4966" w14:textId="77777777" w:rsidR="00F62DA4" w:rsidRDefault="0000000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96E9E60" w14:textId="77777777" w:rsidR="00F62DA4" w:rsidRDefault="00000000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186 090</w:t>
            </w:r>
          </w:p>
        </w:tc>
      </w:tr>
    </w:tbl>
    <w:p w14:paraId="5796E88F" w14:textId="77777777" w:rsidR="00F62DA4" w:rsidRDefault="00F62DA4">
      <w:pPr>
        <w:jc w:val="center"/>
        <w:rPr>
          <w:szCs w:val="28"/>
        </w:rPr>
      </w:pPr>
    </w:p>
    <w:p w14:paraId="5364A152" w14:textId="77777777" w:rsidR="00F62DA4" w:rsidRDefault="00F62DA4">
      <w:pPr>
        <w:jc w:val="center"/>
        <w:rPr>
          <w:szCs w:val="28"/>
        </w:rPr>
      </w:pPr>
    </w:p>
    <w:p w14:paraId="568DABCB" w14:textId="77777777" w:rsidR="00F62DA4" w:rsidRDefault="00000000">
      <w:pPr>
        <w:jc w:val="both"/>
      </w:pPr>
      <w:r>
        <w:rPr>
          <w:bCs w:val="0"/>
          <w:sz w:val="24"/>
          <w:szCs w:val="28"/>
        </w:rPr>
        <w:t>Кирилюк 720 087</w:t>
      </w:r>
    </w:p>
    <w:p w14:paraId="14045EE5" w14:textId="77777777" w:rsidR="00F62DA4" w:rsidRDefault="00F62DA4">
      <w:pPr>
        <w:jc w:val="both"/>
        <w:rPr>
          <w:bCs w:val="0"/>
          <w:sz w:val="24"/>
          <w:szCs w:val="28"/>
        </w:rPr>
      </w:pPr>
    </w:p>
    <w:p w14:paraId="06B929FF" w14:textId="77777777" w:rsidR="00F62DA4" w:rsidRDefault="00F62DA4">
      <w:pPr>
        <w:jc w:val="both"/>
        <w:rPr>
          <w:bCs w:val="0"/>
          <w:sz w:val="24"/>
          <w:szCs w:val="28"/>
        </w:rPr>
      </w:pPr>
    </w:p>
    <w:p w14:paraId="088CD4F6" w14:textId="77777777" w:rsidR="00F62DA4" w:rsidRDefault="00F62DA4">
      <w:pPr>
        <w:jc w:val="both"/>
        <w:rPr>
          <w:bCs w:val="0"/>
          <w:sz w:val="24"/>
          <w:szCs w:val="28"/>
        </w:rPr>
      </w:pPr>
    </w:p>
    <w:p w14:paraId="1DD2931F" w14:textId="77777777" w:rsidR="00F62DA4" w:rsidRDefault="00F62DA4">
      <w:pPr>
        <w:jc w:val="both"/>
        <w:rPr>
          <w:bCs w:val="0"/>
          <w:sz w:val="24"/>
          <w:szCs w:val="28"/>
        </w:rPr>
      </w:pPr>
    </w:p>
    <w:p w14:paraId="3262D71E" w14:textId="77777777" w:rsidR="00F62DA4" w:rsidRDefault="00000000">
      <w:pPr>
        <w:jc w:val="both"/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14:paraId="14E35EFC" w14:textId="77777777" w:rsidR="00F62DA4" w:rsidRDefault="00000000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14:paraId="71BFAF27" w14:textId="77777777" w:rsidR="00F62DA4" w:rsidRDefault="00000000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14:paraId="61AF618E" w14:textId="77777777" w:rsidR="00F62DA4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14:paraId="203E5E21" w14:textId="77777777" w:rsidR="00F62DA4" w:rsidRDefault="00000000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2021-2025 роки</w:t>
      </w:r>
    </w:p>
    <w:p w14:paraId="13ADCDCA" w14:textId="77777777" w:rsidR="00F62DA4" w:rsidRDefault="00000000">
      <w:pPr>
        <w:pStyle w:val="1"/>
        <w:numPr>
          <w:ilvl w:val="0"/>
          <w:numId w:val="2"/>
        </w:numPr>
        <w:ind w:left="1531" w:hanging="45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</w:p>
    <w:p w14:paraId="0DBC81E6" w14:textId="77777777" w:rsidR="00F62DA4" w:rsidRDefault="0000000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14:paraId="13CFFAEC" w14:textId="77777777" w:rsidR="00F62DA4" w:rsidRDefault="0000000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14:paraId="2CD9E336" w14:textId="77777777" w:rsidR="00F62DA4" w:rsidRDefault="0000000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2021-2025 роки</w:t>
      </w:r>
    </w:p>
    <w:p w14:paraId="3DEE604A" w14:textId="77777777" w:rsidR="00F62DA4" w:rsidRDefault="00F62DA4">
      <w:pPr>
        <w:numPr>
          <w:ilvl w:val="0"/>
          <w:numId w:val="2"/>
        </w:numPr>
        <w:jc w:val="center"/>
      </w:pPr>
    </w:p>
    <w:tbl>
      <w:tblPr>
        <w:tblW w:w="15816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28"/>
        <w:gridCol w:w="2700"/>
        <w:gridCol w:w="2888"/>
        <w:gridCol w:w="1226"/>
        <w:gridCol w:w="1180"/>
        <w:gridCol w:w="991"/>
        <w:gridCol w:w="1081"/>
        <w:gridCol w:w="1073"/>
        <w:gridCol w:w="1141"/>
        <w:gridCol w:w="1100"/>
        <w:gridCol w:w="2008"/>
      </w:tblGrid>
      <w:tr w:rsidR="00F62DA4" w14:paraId="204B1B09" w14:textId="77777777">
        <w:trPr>
          <w:cantSplit/>
          <w:trHeight w:val="1244"/>
        </w:trPr>
        <w:tc>
          <w:tcPr>
            <w:tcW w:w="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F0D045" w14:textId="77777777" w:rsidR="00F62DA4" w:rsidRDefault="00000000">
            <w:pPr>
              <w:pStyle w:val="ab"/>
              <w:numPr>
                <w:ilvl w:val="0"/>
                <w:numId w:val="2"/>
              </w:numPr>
            </w:pPr>
            <w:r>
              <w:t>№ з/п</w:t>
            </w:r>
          </w:p>
          <w:p w14:paraId="3D72DBA8" w14:textId="77777777" w:rsidR="00F62DA4" w:rsidRDefault="00F62DA4">
            <w:pPr>
              <w:pStyle w:val="ab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6187C8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A2F600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1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C418AC" w14:textId="77777777" w:rsidR="00F62DA4" w:rsidRDefault="00000000">
            <w:pPr>
              <w:pStyle w:val="ab"/>
              <w:numPr>
                <w:ilvl w:val="0"/>
                <w:numId w:val="2"/>
              </w:numPr>
              <w:tabs>
                <w:tab w:val="left" w:pos="6350"/>
              </w:tabs>
              <w:jc w:val="center"/>
            </w:pPr>
            <w:r>
              <w:rPr>
                <w:sz w:val="28"/>
                <w:szCs w:val="28"/>
              </w:rPr>
              <w:t>Джерело фінансу-вання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F33A95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Обсяги фінан-сування</w:t>
            </w:r>
          </w:p>
          <w:p w14:paraId="5F1B0D2A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6"/>
                <w:szCs w:val="26"/>
              </w:rPr>
              <w:t>(тис.грн)</w:t>
            </w:r>
          </w:p>
        </w:tc>
        <w:tc>
          <w:tcPr>
            <w:tcW w:w="53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D4F673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Графік проведення робіт (накопичення ресурсів)</w:t>
            </w:r>
          </w:p>
          <w:p w14:paraId="23FF6CBA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(кількість/обсяги фінансування )</w:t>
            </w:r>
          </w:p>
          <w:p w14:paraId="18FAD1F9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 (од./тис.грн)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55EBFC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Очікувані результати</w:t>
            </w:r>
          </w:p>
        </w:tc>
      </w:tr>
      <w:tr w:rsidR="00F62DA4" w14:paraId="1576B352" w14:textId="77777777">
        <w:trPr>
          <w:cantSplit/>
        </w:trPr>
        <w:tc>
          <w:tcPr>
            <w:tcW w:w="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58DEBD" w14:textId="77777777" w:rsidR="00F62DA4" w:rsidRDefault="00F62DA4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65FAE2" w14:textId="77777777" w:rsidR="00F62DA4" w:rsidRDefault="00F62DA4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56A49D" w14:textId="77777777" w:rsidR="00F62DA4" w:rsidRDefault="00F62DA4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2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F60642" w14:textId="77777777" w:rsidR="00F62DA4" w:rsidRDefault="00F62DA4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5AE91F" w14:textId="77777777" w:rsidR="00F62DA4" w:rsidRDefault="00F62DA4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AE0740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2021 р.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591CE9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2022 р.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B6D762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2023 р.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71A20B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2024 р.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6258DC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2025 р.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F7DA18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</w:p>
        </w:tc>
      </w:tr>
      <w:tr w:rsidR="00F62DA4" w14:paraId="2FBBFDD3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CA1A26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59D09D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A4E256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8BEC23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EECDF6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6028A3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03DFFD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B4C088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4AF029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EC04B2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7D1C85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16FC242E" w14:textId="77777777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054385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F62DA4" w14:paraId="064920A1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04AA89" w14:textId="77777777" w:rsidR="00F62DA4" w:rsidRDefault="0000000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0F41F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14:paraId="2C6214F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7"/>
                <w:szCs w:val="27"/>
              </w:rPr>
              <w:t>охорони здоров'я</w:t>
            </w:r>
          </w:p>
          <w:p w14:paraId="49CB341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99AFC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14:paraId="09F8DD81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565589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14:paraId="2A1C4109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14:paraId="18F7CF1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CF55A7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14:paraId="2E15D464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14:paraId="1681C963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14:paraId="0C179244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14:paraId="7F52F020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14:paraId="2BD2E90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2 000</w:t>
            </w:r>
          </w:p>
          <w:p w14:paraId="5542462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89F7C5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49F323D9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FB30929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62732EC0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77D5792D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396B61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14:paraId="57D4B59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468FBD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2C04F624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5638A8F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66C774BA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CD5E92D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55F228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14:paraId="2DBBDA2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ACC67D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7147655A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B081386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FE1CFD3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74EEAAD0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31BF39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14:paraId="625D7FD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FF131C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4F8CF123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6D0BAEFE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744539F6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1ECD7D98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4C57E0F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14:paraId="625F79F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D7D992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AC276C8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615387BC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C8B1029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5DF7DF11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14:paraId="093577C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14:paraId="6340D6A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77717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 xml:space="preserve">Забезпечення протипо-жежного стану </w:t>
            </w:r>
          </w:p>
        </w:tc>
      </w:tr>
      <w:tr w:rsidR="00F62DA4" w14:paraId="49519B9F" w14:textId="77777777">
        <w:trPr>
          <w:cantSplit/>
          <w:trHeight w:val="1409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7562A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569A4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696810" w14:textId="77777777" w:rsidR="00F62DA4" w:rsidRDefault="00000000">
            <w:pPr>
              <w:pStyle w:val="ab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CA189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1E063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E0353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66F17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99A8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B9E70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E134E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B6C28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 xml:space="preserve">Забезпечення протипо-жежного стану </w:t>
            </w:r>
          </w:p>
        </w:tc>
      </w:tr>
      <w:tr w:rsidR="00F62DA4" w14:paraId="7A00125A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CBEFC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BAE7BB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58D87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75E7F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4FA254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13369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2178E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26EA3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F311D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00869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379FF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63CF5162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CD082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BF550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Ремонт систем протипожежного за-хисту в будинках під-вищенної поверховості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2DCDA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38416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3231C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ACC14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80027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C174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45DC8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2A09C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C6C06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>Забезпечення протипо-жежного стану</w:t>
            </w:r>
          </w:p>
        </w:tc>
      </w:tr>
      <w:tr w:rsidR="00F62DA4" w14:paraId="66448778" w14:textId="77777777">
        <w:trPr>
          <w:cantSplit/>
        </w:trPr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71F804" w14:textId="77777777" w:rsidR="00F62DA4" w:rsidRDefault="0000000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ІІ. Утримання захисних споруд ЦЗ, найпростіших укриттів та споруд подвійного призначення комунальної форми власності </w:t>
            </w:r>
          </w:p>
        </w:tc>
      </w:tr>
      <w:tr w:rsidR="00F62DA4" w14:paraId="530C0A87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0DF48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6A3157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укриттів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F391E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300BD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437CFF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5 8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EEB2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30DB1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3 200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51CE9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FF49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06137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0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26F18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Забезпечення готовності до використання</w:t>
            </w:r>
          </w:p>
        </w:tc>
      </w:tr>
      <w:tr w:rsidR="00F62DA4" w14:paraId="695A1256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FCB20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45F62D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021B6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E300D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A3DC39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443F5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3DBA4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2003F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41FC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83C5F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4FA42C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rPr>
                <w:color w:val="CE181E"/>
                <w:sz w:val="26"/>
                <w:szCs w:val="26"/>
              </w:rPr>
            </w:pPr>
          </w:p>
        </w:tc>
      </w:tr>
      <w:tr w:rsidR="00F62DA4" w14:paraId="6B31BA06" w14:textId="77777777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7E4BE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63"/>
              <w:jc w:val="center"/>
            </w:pPr>
            <w:r>
              <w:rPr>
                <w:bCs/>
                <w:sz w:val="28"/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F62DA4" w14:paraId="026CD3E3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A565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901411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14:paraId="525E8167" w14:textId="77777777" w:rsidR="00F62DA4" w:rsidRDefault="00F62DA4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97333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14:paraId="5994CD4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>ЛСКАП «Луцькспецкомунтранс»,</w:t>
            </w:r>
          </w:p>
          <w:p w14:paraId="3C93DFC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>комунальні підприємства Луцької МТГ,</w:t>
            </w:r>
          </w:p>
          <w:p w14:paraId="0FFCBDF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10A36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F5A0EEC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10 3</w:t>
            </w:r>
            <w:r>
              <w:rPr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CFB3F7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DBF6A6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36138D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3CEB15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B769F5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CB97A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Створення матеріаль-ного резерву</w:t>
            </w:r>
          </w:p>
          <w:p w14:paraId="2D86EE91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  <w:p w14:paraId="2C7AE9EC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</w:tc>
      </w:tr>
      <w:tr w:rsidR="00F62DA4" w14:paraId="419B4634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09541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EB47FB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3521F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64693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24C862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281EE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378DA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42A09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1818B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7956C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0428B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65BB4BCC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E1228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F6E651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EE97B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3EABE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55C31D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1 030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2B159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E8047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00356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0E7B8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A5B73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72BCA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ind w:right="-113"/>
            </w:pPr>
            <w:r>
              <w:rPr>
                <w:color w:val="000000"/>
                <w:sz w:val="27"/>
                <w:szCs w:val="27"/>
              </w:rPr>
              <w:t>Створення матеріального резерву</w:t>
            </w:r>
          </w:p>
        </w:tc>
      </w:tr>
      <w:tr w:rsidR="00F62DA4" w14:paraId="7F31B3C6" w14:textId="77777777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57ACB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8AFAD9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Придбання найпрості-шого рятувального оснащення та майна для ліквідації аварій, пожеж (НС) </w:t>
            </w:r>
          </w:p>
          <w:p w14:paraId="79C61A0A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E1EF3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A2D4F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bookmarkStart w:id="1" w:name="__DdeLink__4681_1730530875"/>
            <w:bookmarkEnd w:id="1"/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CFF1B9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1 </w:t>
            </w: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792DB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DA667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9ADA6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B957B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67E1F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53FD86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CE181E"/>
                <w:sz w:val="27"/>
                <w:szCs w:val="27"/>
              </w:rPr>
            </w:pPr>
          </w:p>
        </w:tc>
      </w:tr>
      <w:tr w:rsidR="00F62DA4" w14:paraId="0118F39C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CAB8A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1BA787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14:paraId="7BF6C858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бензопили,</w:t>
            </w:r>
          </w:p>
          <w:p w14:paraId="4570E429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бензорізи,</w:t>
            </w:r>
          </w:p>
          <w:p w14:paraId="16EDCD0B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електрогенератори (у т.ч. часткове відшкодування вартості),</w:t>
            </w:r>
          </w:p>
          <w:p w14:paraId="3BDFD1CC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805EC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14:paraId="1BC169D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ОСББ, ЖБК,</w:t>
            </w:r>
          </w:p>
          <w:p w14:paraId="66070E2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управителі багатоквартирних будинків</w:t>
            </w:r>
          </w:p>
          <w:p w14:paraId="37B6402A" w14:textId="77777777" w:rsidR="00F62DA4" w:rsidRDefault="00F62DA4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C850D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D324AC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54 06</w:t>
            </w: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32B40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31265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98C17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43586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A38DF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8ACE4B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</w:p>
        </w:tc>
      </w:tr>
      <w:tr w:rsidR="00F62DA4" w14:paraId="2B38EA71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464B9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CDAD60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14:paraId="41812DF4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– 19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CCC55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  <w:p w14:paraId="31BBF420" w14:textId="77777777" w:rsidR="00F62DA4" w:rsidRDefault="00F62DA4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912EB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B9FA12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BB6B5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11CA8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93D31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170E9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96EDB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2AC79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безпеки населення</w:t>
            </w:r>
          </w:p>
        </w:tc>
      </w:tr>
      <w:tr w:rsidR="00F62DA4" w14:paraId="1E43042E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86B60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6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034273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19304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5E39A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D7CE42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10921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C16D9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95657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63320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82B9D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2046A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3B0B29EE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04233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C6D769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Забезпечення харчуванням осіб,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428B0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DB26C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6BD82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30 600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50B9D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F7681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61308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8F22F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3CACC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BE1D3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14:paraId="3573EB0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F62DA4" w14:paraId="26B1C8B9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545B8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479870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робіт, придбання товарів, матеріалів, обладнання та техніки, надання послуг </w:t>
            </w:r>
            <w:r>
              <w:rPr>
                <w:color w:val="000000"/>
                <w:sz w:val="26"/>
                <w:szCs w:val="26"/>
              </w:rPr>
              <w:t>(оплата праці за надані послуги)</w:t>
            </w:r>
            <w:r>
              <w:rPr>
                <w:sz w:val="26"/>
                <w:szCs w:val="26"/>
              </w:rPr>
              <w:t xml:space="preserve">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AFF77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Виконавчі органи Луцької міської ради,</w:t>
            </w:r>
          </w:p>
          <w:p w14:paraId="5FB4CCC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комунальні підприємства Луцької МТГ:</w:t>
            </w:r>
          </w:p>
          <w:p w14:paraId="362175A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ЛСКАП</w:t>
            </w:r>
          </w:p>
          <w:p w14:paraId="3CABE68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«Луцькспецкомунтранс</w:t>
            </w:r>
            <w:bookmarkStart w:id="2" w:name="__DdeLink__1185_679630085"/>
            <w:r>
              <w:rPr>
                <w:sz w:val="24"/>
                <w:szCs w:val="24"/>
              </w:rPr>
              <w:t>»</w:t>
            </w:r>
            <w:bookmarkEnd w:id="2"/>
            <w:r>
              <w:rPr>
                <w:sz w:val="24"/>
                <w:szCs w:val="24"/>
              </w:rPr>
              <w:t>,</w:t>
            </w:r>
          </w:p>
          <w:p w14:paraId="29B6C45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«Луцьктепло»,</w:t>
            </w:r>
          </w:p>
          <w:p w14:paraId="639749D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«Луцькводоканал»,</w:t>
            </w:r>
          </w:p>
          <w:p w14:paraId="3DF9CB0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«Луцьке підприємство електротранспорту»,</w:t>
            </w:r>
          </w:p>
          <w:p w14:paraId="32EF7FC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«Автопарксервіс»,</w:t>
            </w:r>
          </w:p>
          <w:p w14:paraId="2906994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«Луцьке електротехнічне підприємство – Луцьксвітло»,</w:t>
            </w:r>
          </w:p>
          <w:p w14:paraId="7D33801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Луцький спеціалізований комбінат комунально- побутового обслуговування,</w:t>
            </w:r>
          </w:p>
          <w:p w14:paraId="3BC6459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«Парки та сквери </w:t>
            </w:r>
          </w:p>
          <w:p w14:paraId="40681A6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Луцька»,</w:t>
            </w:r>
          </w:p>
          <w:p w14:paraId="74C9C0E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«Луцький зоопарк»,</w:t>
            </w:r>
          </w:p>
          <w:p w14:paraId="7AF93AF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«Ласка»,</w:t>
            </w:r>
          </w:p>
          <w:p w14:paraId="4657539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ЛРУ ГУ ДСНС України в області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2DD30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6200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48 670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071D2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F764D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4AB5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13 670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8D8EE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B0288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0ECEF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14:paraId="32273F3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F62DA4" w14:paraId="1C2F14D2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6E389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7D314C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D91EE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836C2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D89452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BECF3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1FC75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2E6EE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6267B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31CDB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ADD77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5BA81366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3E7F0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9CE97E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Кредиторська заборгованість, що виникла у 2022 році з проведення робіт, придбання товарів, матеріалів, обладнання та техніки, надання послуг (оплата праці за надані послуги)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6637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 «Луцькводоканал»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1273C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108FD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F2AE6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1851E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0AA0C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C78D7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8A385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A11B7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Оплата резерву матеріалів та обладнання на випадок аварійних ситуацій</w:t>
            </w:r>
          </w:p>
        </w:tc>
      </w:tr>
      <w:tr w:rsidR="00F62DA4" w14:paraId="60063319" w14:textId="77777777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D287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before="114" w:after="114"/>
              <w:jc w:val="center"/>
            </w:pPr>
            <w:r>
              <w:rPr>
                <w:bCs/>
                <w:sz w:val="28"/>
                <w:szCs w:val="28"/>
                <w:lang w:val="ru-RU"/>
              </w:rPr>
              <w:t>І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  <w:lang w:val="ru-RU"/>
              </w:rPr>
              <w:t>. Організація</w:t>
            </w:r>
            <w:r>
              <w:rPr>
                <w:bCs/>
                <w:sz w:val="28"/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F62DA4" w14:paraId="6469648F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E32610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3827CD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14:paraId="1E5BC435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засобів зв’язку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82EBE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A12E7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81AAB6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4 1</w:t>
            </w:r>
            <w:r>
              <w:rPr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7EC32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11DAD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04E1A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52862A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F1A45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3A887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  <w:p w14:paraId="6E91A4BA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</w:p>
        </w:tc>
      </w:tr>
      <w:tr w:rsidR="00F62DA4" w14:paraId="4AAB51B0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43BED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FDA987" w14:textId="77777777" w:rsidR="00F62DA4" w:rsidRDefault="00000000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населення мовної інформації через обладнання операторів звукової реклами </w:t>
            </w:r>
          </w:p>
          <w:p w14:paraId="455D954E" w14:textId="77777777" w:rsidR="00F62DA4" w:rsidRDefault="00000000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35B57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7E7D4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99D739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E2A74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376B0F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1327B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E78EB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59F5C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363565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F62DA4" w14:paraId="0AFD5A69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69B04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9D018A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50F23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69BF3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DA6007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A2B05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54554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590DF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798FE7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925C3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E8BF3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62DA4" w14:paraId="52F7AEAB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821A0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2E4F7E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Організація доведення до населення мовної інформації через обладнання власників ринків, вокзалів</w:t>
            </w:r>
          </w:p>
          <w:p w14:paraId="51AC8EC2" w14:textId="77777777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ED773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  <w:p w14:paraId="2803C23D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3F73A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44B12D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4DC736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E067D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FC7B71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18A42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5F0B3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3E380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F62DA4" w14:paraId="025C8788" w14:textId="77777777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F4BF53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V. </w:t>
            </w:r>
            <w:r>
              <w:rPr>
                <w:sz w:val="27"/>
                <w:szCs w:val="27"/>
              </w:rPr>
              <w:t>Допомога територіальним громадам України, постраждалим від повномасштабної збройної агресії російської федерації</w:t>
            </w:r>
          </w:p>
        </w:tc>
      </w:tr>
      <w:tr w:rsidR="00F62DA4" w14:paraId="3C9BBF9B" w14:textId="77777777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C81E9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4B2BF8" w14:textId="4D060518" w:rsidR="00F62DA4" w:rsidRDefault="00000000">
            <w:pPr>
              <w:numPr>
                <w:ilvl w:val="0"/>
                <w:numId w:val="2"/>
              </w:numPr>
              <w:snapToGrid w:val="0"/>
              <w:jc w:val="both"/>
            </w:pPr>
            <w:r>
              <w:t>Придбання будівельних матеріалів, майна, засобів забезпечення аварійно-рятувальних робіт (бензопил, бензоріз</w:t>
            </w:r>
            <w:r w:rsidR="0082085B">
              <w:t>ів</w:t>
            </w:r>
            <w:r>
              <w:t>, генератор</w:t>
            </w:r>
            <w:r w:rsidR="0082085B">
              <w:t>ів</w:t>
            </w:r>
            <w:r>
              <w:t xml:space="preserve">, мотопомп, </w:t>
            </w:r>
            <w:r w:rsidR="0082085B">
              <w:t>човнів</w:t>
            </w:r>
            <w:r>
              <w:t>, шансового інструменту тощо), паливо-мастильних матеріалів, одягу, взуття, продуктів харчування та інше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E2B17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BF236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BE2C51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B6E99B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2CB26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C5041D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3BBF8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305718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8A098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Надання допомоги</w:t>
            </w:r>
          </w:p>
        </w:tc>
      </w:tr>
      <w:tr w:rsidR="00F62DA4" w14:paraId="27C484E3" w14:textId="77777777"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126F0E" w14:textId="77777777" w:rsidR="00F62DA4" w:rsidRDefault="00000000">
            <w:pPr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Усього тис. грн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43B4C71" w14:textId="77777777" w:rsidR="00F62DA4" w:rsidRDefault="0000000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186 090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1F07B84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5 730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1BF6972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91 430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73D02DE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78 110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AA3F149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8 660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E6C7A6C" w14:textId="77777777" w:rsidR="00F62DA4" w:rsidRDefault="0000000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2 160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A179A5" w14:textId="77777777" w:rsidR="00F62DA4" w:rsidRDefault="00F62DA4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92AB90E" w14:textId="77777777" w:rsidR="00F62DA4" w:rsidRDefault="00F62DA4">
      <w:pPr>
        <w:rPr>
          <w:sz w:val="24"/>
        </w:rPr>
      </w:pPr>
    </w:p>
    <w:p w14:paraId="370A1797" w14:textId="77777777" w:rsidR="00F62DA4" w:rsidRDefault="00000000">
      <w:pPr>
        <w:jc w:val="both"/>
      </w:pPr>
      <w:r>
        <w:rPr>
          <w:sz w:val="24"/>
          <w:szCs w:val="28"/>
        </w:rPr>
        <w:t>Кирилюк 720 087</w:t>
      </w:r>
      <w:r>
        <w:rPr>
          <w:sz w:val="24"/>
          <w:szCs w:val="28"/>
        </w:rPr>
        <w:tab/>
      </w:r>
    </w:p>
    <w:sectPr w:rsidR="00F62DA4">
      <w:headerReference w:type="default" r:id="rId7"/>
      <w:pgSz w:w="16838" w:h="11906" w:orient="landscape"/>
      <w:pgMar w:top="1701" w:right="567" w:bottom="1134" w:left="567" w:header="128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11BD" w14:textId="77777777" w:rsidR="00277F73" w:rsidRDefault="00277F73">
      <w:r>
        <w:separator/>
      </w:r>
    </w:p>
  </w:endnote>
  <w:endnote w:type="continuationSeparator" w:id="0">
    <w:p w14:paraId="369AA83E" w14:textId="77777777" w:rsidR="00277F73" w:rsidRDefault="0027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72EF" w14:textId="77777777" w:rsidR="00277F73" w:rsidRDefault="00277F73">
      <w:r>
        <w:separator/>
      </w:r>
    </w:p>
  </w:footnote>
  <w:footnote w:type="continuationSeparator" w:id="0">
    <w:p w14:paraId="55A57BC5" w14:textId="77777777" w:rsidR="00277F73" w:rsidRDefault="0027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D5A6" w14:textId="77777777" w:rsidR="00F62DA4" w:rsidRDefault="00000000">
    <w:pPr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AFC"/>
    <w:multiLevelType w:val="multilevel"/>
    <w:tmpl w:val="AFB8CD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B35077"/>
    <w:multiLevelType w:val="multilevel"/>
    <w:tmpl w:val="57608D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1315068486">
    <w:abstractNumId w:val="1"/>
  </w:num>
  <w:num w:numId="2" w16cid:durableId="129336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DA4"/>
    <w:rsid w:val="00277F73"/>
    <w:rsid w:val="0082085B"/>
    <w:rsid w:val="00F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524B"/>
  <w15:docId w15:val="{F8D8E115-AF8A-4D03-A8F1-2EE82B20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customStyle="1" w:styleId="a6">
    <w:name w:val="Виділення жирним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a">
    <w:name w:val="Символ нумерації"/>
    <w:qFormat/>
  </w:style>
  <w:style w:type="paragraph" w:customStyle="1" w:styleId="a0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8</Pages>
  <Words>4985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Dmytro Sapozhnikov</cp:lastModifiedBy>
  <cp:revision>121</cp:revision>
  <cp:lastPrinted>2023-06-09T10:03:00Z</cp:lastPrinted>
  <dcterms:created xsi:type="dcterms:W3CDTF">2019-10-31T16:14:00Z</dcterms:created>
  <dcterms:modified xsi:type="dcterms:W3CDTF">2023-06-09T20:51:00Z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