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34481583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701" w:right="567" w:header="0" w:top="1134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rPr/>
      </w:pPr>
      <w:r>
        <w:rPr>
          <w:sz w:val="28"/>
          <w:szCs w:val="28"/>
        </w:rPr>
        <w:t xml:space="preserve">Про внесення змін в рішення </w:t>
      </w: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widowControl w:val="false"/>
        <w:rPr/>
      </w:pPr>
      <w:r>
        <w:rPr>
          <w:sz w:val="28"/>
          <w:szCs w:val="28"/>
          <w:lang w:val="uk-UA"/>
        </w:rPr>
        <w:t xml:space="preserve">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 xml:space="preserve">27.01.2022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25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5</w:t>
      </w:r>
      <w:r>
        <w:rPr>
          <w:spacing w:val="2"/>
          <w:sz w:val="28"/>
          <w:szCs w:val="28"/>
          <w:lang w:val="uk-UA"/>
        </w:rPr>
        <w:t xml:space="preserve"> «Про надання об’єд-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 xml:space="preserve">нанню  співвласників  </w:t>
      </w:r>
      <w:r>
        <w:rPr>
          <w:sz w:val="28"/>
          <w:szCs w:val="28"/>
        </w:rPr>
        <w:t xml:space="preserve">багатоквартирного  </w:t>
      </w:r>
    </w:p>
    <w:p>
      <w:pPr>
        <w:pStyle w:val="Normal"/>
        <w:widowControl w:val="false"/>
        <w:rPr/>
      </w:pPr>
      <w:r>
        <w:rPr>
          <w:sz w:val="28"/>
          <w:szCs w:val="28"/>
        </w:rPr>
        <w:t xml:space="preserve">будинку “Волі 41 а” </w:t>
      </w:r>
      <w:r>
        <w:rPr>
          <w:szCs w:val="28"/>
        </w:rPr>
        <w:t>дозволу на розроблен-</w:t>
      </w:r>
    </w:p>
    <w:p>
      <w:pPr>
        <w:pStyle w:val="Normal"/>
        <w:widowControl w:val="false"/>
        <w:rPr/>
      </w:pPr>
      <w:r>
        <w:rPr>
          <w:szCs w:val="28"/>
        </w:rPr>
        <w:t xml:space="preserve">ня проекту землеустрою  щодо відведення </w:t>
      </w:r>
    </w:p>
    <w:p>
      <w:pPr>
        <w:pStyle w:val="Normal"/>
        <w:widowControl w:val="false"/>
        <w:rPr/>
      </w:pPr>
      <w:r>
        <w:rPr>
          <w:szCs w:val="28"/>
        </w:rPr>
        <w:t>зе</w:t>
      </w:r>
      <w:r>
        <w:rPr>
          <w:sz w:val="28"/>
          <w:szCs w:val="28"/>
        </w:rPr>
        <w:t xml:space="preserve">мельної  ділянки  у  власність  </w:t>
      </w:r>
      <w:r>
        <w:rPr>
          <w:sz w:val="28"/>
          <w:szCs w:val="28"/>
          <w:lang w:val="uk-UA"/>
        </w:rPr>
        <w:t>для будів-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ництва і обслуговування багатоквартирного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житлового  будинку  </w:t>
      </w:r>
      <w:r>
        <w:rPr>
          <w:color w:val="000000"/>
          <w:sz w:val="28"/>
          <w:szCs w:val="28"/>
          <w:lang w:val="uk-UA"/>
        </w:rPr>
        <w:t>з   об'єктами  торгово-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розважальної та ринкової  інфраструкту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ри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на пр-ті Волі, 41-а у м. Луцьку</w:t>
      </w:r>
      <w:r>
        <w:rPr>
          <w:rFonts w:cs="Times New Roman"/>
          <w:spacing w:val="2"/>
          <w:sz w:val="28"/>
          <w:szCs w:val="28"/>
          <w:lang w:val="uk-UA"/>
        </w:rPr>
        <w:t>»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spacing w:val="2"/>
          <w:sz w:val="28"/>
          <w:szCs w:val="28"/>
          <w:lang w:val="uk-UA"/>
        </w:rPr>
        <w:t>об’єднання співвласників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багатоквартирного будинку “Волі 41 а”</w:t>
      </w:r>
      <w:r>
        <w:rPr>
          <w:sz w:val="28"/>
          <w:szCs w:val="28"/>
          <w:lang w:val="uk-UA"/>
        </w:rPr>
        <w:t xml:space="preserve"> щодо внесення змін в рішення Луцької міської ради 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 xml:space="preserve">27.01.2022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25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5</w:t>
      </w:r>
      <w:r>
        <w:rPr>
          <w:spacing w:val="2"/>
          <w:sz w:val="28"/>
          <w:szCs w:val="28"/>
          <w:lang w:val="uk-UA"/>
        </w:rPr>
        <w:t xml:space="preserve"> «Про надання об’єднанню співвласників </w:t>
      </w:r>
      <w:r>
        <w:rPr>
          <w:sz w:val="28"/>
          <w:szCs w:val="28"/>
        </w:rPr>
        <w:t xml:space="preserve">багатоквартирного  будинку “Волі 41 а” дозволу на розроблення проекту землеустрою щодо відведення земельної ділянки у власність </w:t>
      </w:r>
      <w:r>
        <w:rPr>
          <w:sz w:val="28"/>
          <w:szCs w:val="28"/>
          <w:lang w:val="uk-UA"/>
        </w:rPr>
        <w:t xml:space="preserve">для будівництва і обслуговування багатоквартирного житлового будинку </w:t>
      </w:r>
      <w:r>
        <w:rPr>
          <w:color w:val="000000"/>
          <w:sz w:val="28"/>
          <w:szCs w:val="28"/>
          <w:lang w:val="uk-UA"/>
        </w:rPr>
        <w:t>з об'єктами торгово-розважальної та ринкової інфраструкту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ри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на пр-ті Волі, 41-а у м. Луцьку»</w:t>
      </w:r>
      <w:r>
        <w:rPr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 xml:space="preserve">керуючись статтями 12, 42 Земельного кодексу України, статтею 26 Закону України </w:t>
      </w:r>
      <w:r>
        <w:rPr>
          <w:rFonts w:cs="Times New Roman"/>
          <w:spacing w:val="2"/>
          <w:sz w:val="28"/>
          <w:szCs w:val="28"/>
          <w:lang w:val="uk-UA"/>
        </w:rPr>
        <w:t>«</w:t>
      </w:r>
      <w:r>
        <w:rPr>
          <w:rFonts w:cs="Times New Roman"/>
          <w:sz w:val="28"/>
          <w:szCs w:val="28"/>
          <w:lang w:val="uk-UA"/>
        </w:rPr>
        <w:t>Про місцеве самоврядування в Україні</w:t>
      </w:r>
      <w:r>
        <w:rPr>
          <w:rFonts w:cs="Times New Roman"/>
          <w:spacing w:val="2"/>
          <w:sz w:val="28"/>
          <w:szCs w:val="28"/>
          <w:lang w:val="uk-UA"/>
        </w:rPr>
        <w:t>»</w:t>
      </w:r>
      <w:r>
        <w:rPr>
          <w:rFonts w:cs="Times New Roman"/>
          <w:sz w:val="28"/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20" w:leader="none"/>
        </w:tabs>
        <w:ind w:left="0" w:right="0" w:firstLine="763"/>
        <w:jc w:val="both"/>
        <w:rPr/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 w:eastAsia="zh-CN" w:bidi="ar-SA"/>
        </w:rPr>
        <w:t xml:space="preserve">Внести зміни в рішення Луцької міської ради 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en-US" w:eastAsia="zh-CN" w:bidi="ar-SA"/>
        </w:rPr>
        <w:t xml:space="preserve">27.01.2022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25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/</w:t>
      </w:r>
      <w:r>
        <w:rPr>
          <w:rFonts w:eastAsia="Times New Roman" w:cs="Times New Roman"/>
          <w:color w:val="00000A"/>
          <w:spacing w:val="2"/>
          <w:sz w:val="28"/>
          <w:szCs w:val="28"/>
          <w:lang w:val="en-US" w:eastAsia="zh-CN" w:bidi="ar-SA"/>
        </w:rPr>
        <w:t>5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«Про надання об’єднанню співвласників багатоквартирного будинку “Волі 41 а” дозволу на розроблення проекту землеустрою щодо відведення земельної ділянки у власність для будівництва і обслуговування багатоквартирного житлового будинку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з об'єктами торгово-розважальної та ринкової інфраструктури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на пр-ті Волі, 41-а у м. Луцьку»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замінивши в тексті рішення та додатку до рішення </w:t>
      </w:r>
      <w:bookmarkStart w:id="0" w:name="__DdeLink__695_1129973817"/>
      <w:r>
        <w:rPr>
          <w:rFonts w:cs="Times New Roman"/>
          <w:sz w:val="28"/>
          <w:szCs w:val="28"/>
          <w:lang w:val="uk-UA" w:eastAsia="zh-CN" w:bidi="ar-SA"/>
        </w:rPr>
        <w:t>словосполучення</w:t>
      </w:r>
      <w:bookmarkEnd w:id="0"/>
      <w:r>
        <w:rPr>
          <w:rFonts w:cs="Times New Roman"/>
          <w:sz w:val="28"/>
          <w:szCs w:val="28"/>
          <w:lang w:val="uk-UA" w:eastAsia="zh-CN" w:bidi="ar-SA"/>
        </w:rPr>
        <w:t>: «у власність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ar-SA"/>
        </w:rPr>
        <w:t xml:space="preserve"> словосполученнями: «в постійне користування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left" w:pos="720" w:leader="none"/>
        </w:tabs>
        <w:ind w:left="0" w:right="0" w:firstLine="763"/>
        <w:jc w:val="both"/>
        <w:rPr>
          <w:rFonts w:cs="Times New Roman"/>
          <w:sz w:val="28"/>
          <w:szCs w:val="28"/>
          <w:lang w:val="uk-UA" w:eastAsia="zh-CN" w:bidi="ar-SA"/>
        </w:rPr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Application>LibreOffice/5.4.2.2$Windows_x86 LibreOffice_project/22b09f6418e8c2d508a9eaf86b2399209b0990f4</Application>
  <Pages>2</Pages>
  <Words>246</Words>
  <Characters>1581</Characters>
  <CharactersWithSpaces>2035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2023-06-12T12:47:25Z</cp:lastPrinted>
  <dcterms:modified xsi:type="dcterms:W3CDTF">2023-06-12T12:47:52Z</dcterms:modified>
  <cp:revision>104</cp:revision>
  <dc:subject/>
  <dc:title> </dc:title>
</cp:coreProperties>
</file>