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EEA0BF" w14:textId="77777777" w:rsidR="005F698D" w:rsidRDefault="00000000">
      <w:pPr>
        <w:jc w:val="center"/>
        <w:rPr>
          <w:sz w:val="16"/>
          <w:szCs w:val="16"/>
        </w:rPr>
      </w:pPr>
      <w:r>
        <w:object w:dxaOrig="1140" w:dyaOrig="1170" w14:anchorId="17BF0244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8241452" r:id="rId8"/>
        </w:object>
      </w:r>
    </w:p>
    <w:p w14:paraId="0299B6E7" w14:textId="77777777" w:rsidR="005F698D" w:rsidRDefault="005F698D">
      <w:pPr>
        <w:jc w:val="center"/>
        <w:rPr>
          <w:sz w:val="16"/>
          <w:szCs w:val="16"/>
        </w:rPr>
      </w:pPr>
    </w:p>
    <w:p w14:paraId="5E0A6487" w14:textId="77777777" w:rsidR="005F698D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4FBF7A1E" w14:textId="77777777" w:rsidR="005F698D" w:rsidRDefault="005F698D">
      <w:pPr>
        <w:rPr>
          <w:sz w:val="10"/>
          <w:szCs w:val="10"/>
        </w:rPr>
      </w:pPr>
    </w:p>
    <w:p w14:paraId="7FBCB107" w14:textId="77777777" w:rsidR="005F698D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04E05B79" w14:textId="77777777" w:rsidR="005F698D" w:rsidRDefault="005F698D">
      <w:pPr>
        <w:jc w:val="center"/>
        <w:rPr>
          <w:b/>
          <w:bCs/>
          <w:sz w:val="20"/>
          <w:szCs w:val="20"/>
        </w:rPr>
      </w:pPr>
    </w:p>
    <w:p w14:paraId="2E21E33C" w14:textId="77777777" w:rsidR="005F698D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65174A10" w14:textId="77777777" w:rsidR="005F698D" w:rsidRDefault="005F698D">
      <w:pPr>
        <w:jc w:val="center"/>
        <w:rPr>
          <w:b/>
          <w:bCs/>
          <w:sz w:val="40"/>
          <w:szCs w:val="40"/>
        </w:rPr>
      </w:pPr>
    </w:p>
    <w:p w14:paraId="49813CC6" w14:textId="77777777" w:rsidR="005F698D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7E056685" w14:textId="77777777" w:rsidR="005F698D" w:rsidRDefault="005F698D">
      <w:pPr>
        <w:spacing w:line="360" w:lineRule="auto"/>
        <w:rPr>
          <w:sz w:val="28"/>
          <w:szCs w:val="28"/>
        </w:rPr>
      </w:pPr>
    </w:p>
    <w:p w14:paraId="303B006B" w14:textId="77777777" w:rsidR="005F698D" w:rsidRDefault="00000000" w:rsidP="00CA5D51">
      <w:pPr>
        <w:ind w:right="4392"/>
        <w:jc w:val="both"/>
      </w:pPr>
      <w:r>
        <w:rPr>
          <w:color w:val="000000"/>
          <w:sz w:val="28"/>
          <w:szCs w:val="28"/>
        </w:rPr>
        <w:t xml:space="preserve"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5 “Вересневе </w:t>
      </w:r>
      <w:r>
        <w:rPr>
          <w:rFonts w:eastAsia="Times New Roman"/>
          <w:color w:val="000000"/>
          <w:sz w:val="28"/>
          <w:szCs w:val="28"/>
        </w:rPr>
        <w:t>– Окружна</w:t>
      </w:r>
      <w:r>
        <w:rPr>
          <w:color w:val="000000"/>
          <w:sz w:val="28"/>
          <w:szCs w:val="28"/>
        </w:rPr>
        <w:t>”</w:t>
      </w:r>
    </w:p>
    <w:p w14:paraId="628BC556" w14:textId="77777777" w:rsidR="005F698D" w:rsidRDefault="005F698D"/>
    <w:p w14:paraId="271E647D" w14:textId="77777777" w:rsidR="005F698D" w:rsidRDefault="005F698D">
      <w:pPr>
        <w:snapToGrid w:val="0"/>
        <w:rPr>
          <w:sz w:val="28"/>
          <w:szCs w:val="28"/>
        </w:rPr>
      </w:pPr>
    </w:p>
    <w:p w14:paraId="5401C6A2" w14:textId="77777777" w:rsidR="005F698D" w:rsidRDefault="00000000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Times New Roman"/>
          <w:color w:val="000000"/>
          <w:sz w:val="28"/>
          <w:szCs w:val="28"/>
        </w:rPr>
        <w:t>необхідністю організації перевезень пасажирів у Луцькій міській територіальній громаді</w:t>
      </w:r>
      <w:r>
        <w:rPr>
          <w:color w:val="000000"/>
          <w:sz w:val="28"/>
          <w:szCs w:val="28"/>
        </w:rPr>
        <w:t>, виконавчий комітет міської ради</w:t>
      </w:r>
    </w:p>
    <w:p w14:paraId="632E09AB" w14:textId="77777777" w:rsidR="005F698D" w:rsidRDefault="005F698D">
      <w:pPr>
        <w:rPr>
          <w:color w:val="000000"/>
          <w:sz w:val="28"/>
          <w:szCs w:val="28"/>
        </w:rPr>
      </w:pPr>
    </w:p>
    <w:p w14:paraId="7835D6A2" w14:textId="77777777" w:rsidR="005F698D" w:rsidRDefault="00000000">
      <w:r>
        <w:rPr>
          <w:color w:val="000000"/>
          <w:sz w:val="28"/>
          <w:szCs w:val="28"/>
        </w:rPr>
        <w:t>ВИРІШИВ:</w:t>
      </w:r>
    </w:p>
    <w:p w14:paraId="44780C2C" w14:textId="77777777" w:rsidR="005F698D" w:rsidRDefault="005F69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14:paraId="4C77CF9F" w14:textId="149B9813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 Затвердити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</w:t>
      </w:r>
      <w:proofErr w:type="spellEnd"/>
      <w:r>
        <w:rPr>
          <w:color w:val="000000"/>
          <w:sz w:val="28"/>
          <w:szCs w:val="28"/>
        </w:rPr>
        <w:t xml:space="preserve"> конкурсу на перевезення пасажирів</w:t>
      </w:r>
      <w:r>
        <w:rPr>
          <w:color w:val="000000"/>
          <w:sz w:val="28"/>
          <w:szCs w:val="28"/>
          <w:lang w:val="ru-RU"/>
        </w:rPr>
        <w:t xml:space="preserve"> №</w:t>
      </w:r>
      <w:r w:rsidR="00CA5D51"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135 згідно з додатком 1 та оголосити</w:t>
      </w:r>
      <w:r>
        <w:rPr>
          <w:color w:val="000000"/>
          <w:sz w:val="28"/>
          <w:szCs w:val="28"/>
          <w:lang w:val="ru-RU"/>
        </w:rPr>
        <w:t xml:space="preserve"> конкурс </w:t>
      </w:r>
      <w:r>
        <w:rPr>
          <w:color w:val="000000"/>
          <w:sz w:val="28"/>
          <w:szCs w:val="28"/>
        </w:rPr>
        <w:t xml:space="preserve">за цим </w:t>
      </w:r>
      <w:r>
        <w:rPr>
          <w:color w:val="000000"/>
          <w:sz w:val="28"/>
          <w:szCs w:val="28"/>
          <w:lang w:val="ru-RU"/>
        </w:rPr>
        <w:t>о</w:t>
      </w:r>
      <w:proofErr w:type="spellStart"/>
      <w:r>
        <w:rPr>
          <w:color w:val="000000"/>
          <w:sz w:val="28"/>
          <w:szCs w:val="28"/>
        </w:rPr>
        <w:t>б’єктом</w:t>
      </w:r>
      <w:proofErr w:type="spellEnd"/>
      <w:r>
        <w:rPr>
          <w:color w:val="000000"/>
          <w:sz w:val="28"/>
          <w:szCs w:val="28"/>
        </w:rPr>
        <w:t>.</w:t>
      </w:r>
    </w:p>
    <w:p w14:paraId="2B64E639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Затвердити:</w:t>
      </w:r>
    </w:p>
    <w:p w14:paraId="58E0DBEB" w14:textId="77777777" w:rsidR="005F698D" w:rsidRDefault="00000000">
      <w:pPr>
        <w:widowControl/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 Умови конкурсу, до яких належать:</w:t>
      </w:r>
    </w:p>
    <w:p w14:paraId="45619D96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.1. Участь у конкурсі можуть брати міські автобуси категорії М</w:t>
      </w:r>
      <w:r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 xml:space="preserve"> класу 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з екологічними показниками не нижче Євро-5.</w:t>
      </w:r>
    </w:p>
    <w:p w14:paraId="4CE76DD1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>.2. Перевізник, який визначений переможцем у конкурсі на перевезення пасажирів автомобільним транспортом, до затвердження результатів конкурсу забезпечує на транспортних засобах, які пропонуються для роботи на автобусному маршруті, з резервними включно, наявність працездатного обладнання автоматизованої системи обліку оплати проїзду, системи GPS-моніторингу громадського транспорту, системи автоматичного сповіщення пасажирів, системи відеоспостереження.</w:t>
      </w:r>
    </w:p>
    <w:p w14:paraId="656CBB19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Після затвердження результатів конкурсу укладає з організатором перевезень та оператором тристоронній договір про організацію та обслуговування електронних систем в громадському транспорті міста Луцька. </w:t>
      </w:r>
    </w:p>
    <w:p w14:paraId="17529590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.3. </w:t>
      </w:r>
      <w:r>
        <w:rPr>
          <w:color w:val="000000"/>
          <w:sz w:val="28"/>
          <w:szCs w:val="28"/>
        </w:rPr>
        <w:t>На об’єкті конкурсу передбачається робота до 50 % транспортних засобів, але не менше одного автобуса, пристосованого для перевезення осіб з обмеженими фізичними можливостями</w:t>
      </w:r>
      <w:r>
        <w:rPr>
          <w:sz w:val="28"/>
          <w:szCs w:val="28"/>
        </w:rPr>
        <w:t>.</w:t>
      </w:r>
    </w:p>
    <w:p w14:paraId="564062DE" w14:textId="106066F8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.4.</w:t>
      </w:r>
      <w:r>
        <w:rPr>
          <w:color w:val="000000"/>
          <w:sz w:val="28"/>
          <w:szCs w:val="28"/>
        </w:rPr>
        <w:t> Інші умови</w:t>
      </w:r>
      <w:r w:rsidR="009C3DA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передбачені </w:t>
      </w:r>
      <w:proofErr w:type="spellStart"/>
      <w:r>
        <w:rPr>
          <w:color w:val="000000"/>
          <w:sz w:val="28"/>
          <w:szCs w:val="28"/>
        </w:rPr>
        <w:t>проєктом</w:t>
      </w:r>
      <w:proofErr w:type="spellEnd"/>
      <w:r>
        <w:rPr>
          <w:color w:val="000000"/>
          <w:sz w:val="28"/>
          <w:szCs w:val="28"/>
        </w:rPr>
        <w:t xml:space="preserve"> договору на перевезення пасажирів автомобільним транспортом у м. Луцьку, умови якого обов’язкові для виконання згідно з додатком 2.</w:t>
      </w:r>
    </w:p>
    <w:p w14:paraId="7F1DC945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  <w:lang w:val="ru-RU"/>
        </w:rPr>
        <w:t>1</w:t>
      </w:r>
      <w:r>
        <w:rPr>
          <w:color w:val="000000"/>
          <w:sz w:val="28"/>
          <w:szCs w:val="28"/>
        </w:rPr>
        <w:t xml:space="preserve">.5. Термін дії договору на перевезення пасажирів автомобільним транспортом </w:t>
      </w:r>
      <w:r>
        <w:rPr>
          <w:sz w:val="28"/>
          <w:szCs w:val="28"/>
        </w:rPr>
        <w:t xml:space="preserve">становить п’ять </w:t>
      </w:r>
      <w:r>
        <w:rPr>
          <w:color w:val="000000"/>
          <w:sz w:val="28"/>
          <w:szCs w:val="28"/>
        </w:rPr>
        <w:t>років.</w:t>
      </w:r>
    </w:p>
    <w:p w14:paraId="34BF481D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  <w:lang w:val="ru-RU"/>
        </w:rPr>
        <w:t>.1.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ru-RU"/>
        </w:rPr>
        <w:t>. </w:t>
      </w:r>
      <w:proofErr w:type="spellStart"/>
      <w:r>
        <w:rPr>
          <w:color w:val="000000"/>
          <w:sz w:val="28"/>
          <w:szCs w:val="28"/>
          <w:lang w:val="ru-RU"/>
        </w:rPr>
        <w:t>Розм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автомобільним транспортом відповідно до рішення виконавчого комітету міської ради від 17.11.2021 №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930-1 “</w:t>
      </w:r>
      <w:r>
        <w:rPr>
          <w:color w:val="000000"/>
          <w:sz w:val="28"/>
          <w:szCs w:val="28"/>
          <w:lang w:val="ru-RU"/>
        </w:rPr>
        <w:t xml:space="preserve">Про </w:t>
      </w:r>
      <w:r>
        <w:rPr>
          <w:color w:val="000000"/>
          <w:sz w:val="28"/>
          <w:szCs w:val="28"/>
        </w:rPr>
        <w:t>р</w:t>
      </w:r>
      <w:proofErr w:type="spellStart"/>
      <w:r>
        <w:rPr>
          <w:color w:val="000000"/>
          <w:sz w:val="28"/>
          <w:szCs w:val="28"/>
          <w:lang w:val="ru-RU"/>
        </w:rPr>
        <w:t>озм</w:t>
      </w:r>
      <w:r>
        <w:rPr>
          <w:color w:val="000000"/>
          <w:sz w:val="28"/>
          <w:szCs w:val="28"/>
        </w:rPr>
        <w:t>ір</w:t>
      </w:r>
      <w:proofErr w:type="spellEnd"/>
      <w:r>
        <w:rPr>
          <w:color w:val="000000"/>
          <w:sz w:val="28"/>
          <w:szCs w:val="28"/>
        </w:rPr>
        <w:t xml:space="preserve"> плати за участь у конкурсі на перевезення пасажирів на автобусних маршрутах загального користування Луцької міської територіальної громади”.</w:t>
      </w:r>
    </w:p>
    <w:p w14:paraId="293E57AE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2.1.7.</w:t>
      </w:r>
      <w:r>
        <w:rPr>
          <w:color w:val="000000"/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>Перевізник</w:t>
      </w:r>
      <w:r>
        <w:rPr>
          <w:color w:val="000000"/>
          <w:sz w:val="28"/>
          <w:szCs w:val="28"/>
          <w:lang w:val="ru-RU"/>
        </w:rPr>
        <w:t xml:space="preserve"> б</w:t>
      </w:r>
      <w:proofErr w:type="spellStart"/>
      <w:r>
        <w:rPr>
          <w:color w:val="000000"/>
          <w:sz w:val="28"/>
          <w:szCs w:val="28"/>
        </w:rPr>
        <w:t>езкоштовно</w:t>
      </w:r>
      <w:proofErr w:type="spellEnd"/>
      <w:r>
        <w:rPr>
          <w:color w:val="000000"/>
          <w:sz w:val="28"/>
          <w:szCs w:val="28"/>
        </w:rPr>
        <w:t xml:space="preserve"> та бездотаційно перевозить пасажирів пільгових категорій згідно з переліком, встановленим рішенням виконавчого комітету на відповідний рік, не більше семи пасажирів одночасно в салоні автобусу під час руху на маршруті. Цей перелік вивішує в салоні автобуса. </w:t>
      </w:r>
    </w:p>
    <w:p w14:paraId="57B66B34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Графік проведення конкурсу на перевезення пасажирів на автобусному маршруті загального користування </w:t>
      </w:r>
      <w:r>
        <w:rPr>
          <w:color w:val="000000"/>
          <w:sz w:val="28"/>
          <w:szCs w:val="28"/>
        </w:rPr>
        <w:t xml:space="preserve"> № 5 “Вересневе </w:t>
      </w:r>
      <w:r>
        <w:rPr>
          <w:rFonts w:eastAsia="Times New Roman"/>
          <w:color w:val="000000"/>
          <w:sz w:val="28"/>
          <w:szCs w:val="28"/>
        </w:rPr>
        <w:t>– Окружна</w:t>
      </w:r>
      <w:r>
        <w:rPr>
          <w:color w:val="000000"/>
          <w:sz w:val="28"/>
          <w:szCs w:val="28"/>
        </w:rPr>
        <w:t xml:space="preserve">” </w:t>
      </w:r>
      <w:r>
        <w:rPr>
          <w:sz w:val="28"/>
          <w:szCs w:val="28"/>
        </w:rPr>
        <w:t>згідно з додатком 3.</w:t>
      </w:r>
    </w:p>
    <w:p w14:paraId="0C3B7E30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  <w:lang w:val="en-US"/>
        </w:rPr>
        <w:t>3</w:t>
      </w:r>
      <w:r>
        <w:rPr>
          <w:color w:val="000000"/>
          <w:sz w:val="28"/>
          <w:szCs w:val="28"/>
        </w:rPr>
        <w:t>. Доручити</w:t>
      </w:r>
      <w:r>
        <w:rPr>
          <w:rFonts w:eastAsia="NSimSun"/>
          <w:b/>
          <w:bCs/>
          <w:color w:val="000000"/>
          <w:sz w:val="28"/>
          <w:szCs w:val="28"/>
          <w:lang w:bidi="hi-IN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відділу транспорту міської ради</w:t>
      </w:r>
      <w:r>
        <w:rPr>
          <w:color w:val="000000"/>
          <w:sz w:val="28"/>
          <w:szCs w:val="28"/>
        </w:rPr>
        <w:t xml:space="preserve"> розмістити у друкованих засобах масової інформації оголошення про конкурс на перевезення пасажирів згідно з графіком проведення.</w:t>
      </w:r>
    </w:p>
    <w:p w14:paraId="6164B82D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6FFA6DC9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  <w:lang w:val="en-US"/>
        </w:rPr>
        <w:t>5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7552B73F" w14:textId="77777777" w:rsidR="005F698D" w:rsidRDefault="005F69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014CD637" w14:textId="77777777" w:rsidR="005F698D" w:rsidRDefault="005F69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BC2A5DD" w14:textId="77777777" w:rsidR="005F698D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561FDBA" w14:textId="77777777" w:rsidR="005F698D" w:rsidRDefault="005F698D">
      <w:pPr>
        <w:jc w:val="both"/>
        <w:rPr>
          <w:sz w:val="28"/>
          <w:szCs w:val="28"/>
        </w:rPr>
      </w:pPr>
    </w:p>
    <w:p w14:paraId="4B4FCA45" w14:textId="77777777" w:rsidR="005F698D" w:rsidRDefault="005F698D">
      <w:pPr>
        <w:jc w:val="both"/>
        <w:rPr>
          <w:sz w:val="28"/>
          <w:szCs w:val="28"/>
        </w:rPr>
      </w:pPr>
    </w:p>
    <w:p w14:paraId="4F0FA317" w14:textId="77777777" w:rsidR="005F698D" w:rsidRPr="009C3DAC" w:rsidRDefault="00000000">
      <w:pPr>
        <w:jc w:val="both"/>
        <w:rPr>
          <w:sz w:val="28"/>
          <w:szCs w:val="28"/>
        </w:rPr>
      </w:pPr>
      <w:r w:rsidRPr="009C3DAC">
        <w:rPr>
          <w:sz w:val="28"/>
          <w:szCs w:val="28"/>
        </w:rPr>
        <w:t>Заступник міського голови,</w:t>
      </w:r>
    </w:p>
    <w:p w14:paraId="25F08405" w14:textId="77777777" w:rsidR="005F698D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9C3DAC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1705856B" w14:textId="77777777" w:rsidR="005F698D" w:rsidRDefault="005F698D">
      <w:pPr>
        <w:jc w:val="both"/>
        <w:rPr>
          <w:sz w:val="28"/>
          <w:szCs w:val="28"/>
        </w:rPr>
      </w:pPr>
    </w:p>
    <w:p w14:paraId="49DC05EE" w14:textId="77777777" w:rsidR="005F698D" w:rsidRDefault="005F698D">
      <w:pPr>
        <w:jc w:val="both"/>
        <w:rPr>
          <w:sz w:val="28"/>
          <w:szCs w:val="28"/>
        </w:rPr>
      </w:pPr>
    </w:p>
    <w:p w14:paraId="18DC4DCF" w14:textId="77777777" w:rsidR="005F698D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14:paraId="56A1C993" w14:textId="77777777" w:rsidR="005F698D" w:rsidRDefault="005F698D">
      <w:pPr>
        <w:jc w:val="both"/>
      </w:pPr>
    </w:p>
    <w:sectPr w:rsidR="005F698D" w:rsidSect="00CA5D51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A13F8" w14:textId="77777777" w:rsidR="00AB0160" w:rsidRDefault="00AB0160">
      <w:r>
        <w:separator/>
      </w:r>
    </w:p>
  </w:endnote>
  <w:endnote w:type="continuationSeparator" w:id="0">
    <w:p w14:paraId="3D78867E" w14:textId="77777777" w:rsidR="00AB0160" w:rsidRDefault="00AB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CC01" w14:textId="77777777" w:rsidR="00AB0160" w:rsidRDefault="00AB0160">
      <w:r>
        <w:separator/>
      </w:r>
    </w:p>
  </w:footnote>
  <w:footnote w:type="continuationSeparator" w:id="0">
    <w:p w14:paraId="4DE5D415" w14:textId="77777777" w:rsidR="00AB0160" w:rsidRDefault="00AB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01FD" w14:textId="77777777" w:rsidR="005F698D" w:rsidRDefault="00000000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50FD495C" w14:textId="77777777" w:rsidR="005F698D" w:rsidRDefault="005F698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4C38"/>
    <w:multiLevelType w:val="multilevel"/>
    <w:tmpl w:val="79E23B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5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8D"/>
    <w:rsid w:val="001C5FE3"/>
    <w:rsid w:val="005F698D"/>
    <w:rsid w:val="009C3DAC"/>
    <w:rsid w:val="00AB0160"/>
    <w:rsid w:val="00CA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4599"/>
  <w15:docId w15:val="{9EC90FC8-EBD9-4418-98F9-B5EE918F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10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paragraph" w:styleId="ae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2215</Words>
  <Characters>1263</Characters>
  <Application>Microsoft Office Word</Application>
  <DocSecurity>0</DocSecurity>
  <Lines>10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13</cp:revision>
  <cp:lastPrinted>2022-08-25T13:11:00Z</cp:lastPrinted>
  <dcterms:created xsi:type="dcterms:W3CDTF">2022-08-26T07:28:00Z</dcterms:created>
  <dcterms:modified xsi:type="dcterms:W3CDTF">2023-06-14T06:51:00Z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