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8B" w:rsidRDefault="0022048B">
      <w:pPr>
        <w:rPr>
          <w:sz w:val="28"/>
          <w:szCs w:val="28"/>
          <w:lang w:val="uk-UA"/>
        </w:rPr>
      </w:pPr>
    </w:p>
    <w:p w:rsidR="0022048B" w:rsidRDefault="003304B4">
      <w:pPr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  <w:r>
        <w:rPr>
          <w:b/>
          <w:sz w:val="32"/>
          <w:szCs w:val="32"/>
          <w:lang w:val="uk-UA"/>
        </w:rPr>
        <w:t>Пояснювальна записка</w:t>
      </w:r>
    </w:p>
    <w:p w:rsidR="0022048B" w:rsidRDefault="003304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«Про перейменування вулиці </w:t>
      </w:r>
    </w:p>
    <w:p w:rsidR="0022048B" w:rsidRDefault="0018436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Крилова</w:t>
      </w:r>
      <w:r w:rsidR="003304B4">
        <w:rPr>
          <w:sz w:val="28"/>
          <w:szCs w:val="28"/>
          <w:lang w:val="uk-UA"/>
        </w:rPr>
        <w:t xml:space="preserve"> у місті Луцьку»</w:t>
      </w:r>
    </w:p>
    <w:p w:rsidR="0022048B" w:rsidRDefault="0022048B">
      <w:pPr>
        <w:ind w:firstLine="540"/>
        <w:jc w:val="both"/>
        <w:rPr>
          <w:b/>
          <w:sz w:val="28"/>
          <w:szCs w:val="28"/>
          <w:lang w:val="uk-UA"/>
        </w:rPr>
      </w:pPr>
    </w:p>
    <w:p w:rsidR="0022048B" w:rsidRDefault="003304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22048B" w:rsidRDefault="003304B4" w:rsidP="00E412CE">
      <w:pPr>
        <w:pStyle w:val="ab"/>
        <w:ind w:firstLine="567"/>
        <w:jc w:val="both"/>
        <w:rPr>
          <w:spacing w:val="-4"/>
          <w:szCs w:val="28"/>
          <w:lang w:val="uk-UA"/>
        </w:rPr>
      </w:pPr>
      <w:r>
        <w:rPr>
          <w:szCs w:val="28"/>
          <w:lang w:val="uk-UA"/>
        </w:rPr>
        <w:t xml:space="preserve">     </w:t>
      </w:r>
      <w:r w:rsidR="00913246"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="00913246">
        <w:rPr>
          <w:szCs w:val="28"/>
          <w:lang w:val="uk-UA"/>
        </w:rPr>
        <w:t>Законом України «Про географічні назви», в</w:t>
      </w:r>
      <w:r w:rsidR="00913246">
        <w:rPr>
          <w:szCs w:val="28"/>
          <w:shd w:val="clear" w:color="auto" w:fill="FFFFFF"/>
          <w:lang w:val="uk-UA"/>
        </w:rPr>
        <w:t>ідповідно до Закону України 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913246">
        <w:rPr>
          <w:color w:val="000000"/>
          <w:szCs w:val="28"/>
          <w:shd w:val="clear" w:color="auto" w:fill="FFFFFF"/>
          <w:lang w:val="uk-UA"/>
        </w:rPr>
        <w:t>»</w:t>
      </w:r>
      <w:r w:rsidR="00913246">
        <w:rPr>
          <w:szCs w:val="28"/>
          <w:lang w:val="uk-UA"/>
        </w:rPr>
        <w:t xml:space="preserve">, враховуючи </w:t>
      </w:r>
      <w:r w:rsidR="00913246">
        <w:rPr>
          <w:color w:val="000000"/>
          <w:szCs w:val="28"/>
          <w:lang w:val="uk-UA"/>
        </w:rPr>
        <w:t xml:space="preserve">результати громадського обговорення, </w:t>
      </w:r>
      <w:r w:rsidR="00913246">
        <w:rPr>
          <w:szCs w:val="28"/>
          <w:lang w:val="uk-UA"/>
        </w:rPr>
        <w:t>з метою деколонізації топоніміки в місті Луцьку Луцької міської територіальної громади</w:t>
      </w:r>
      <w:r w:rsidR="00E412CE">
        <w:rPr>
          <w:szCs w:val="28"/>
          <w:lang w:val="uk-UA"/>
        </w:rPr>
        <w:t xml:space="preserve"> виникла необхідність перейменувати вулицю </w:t>
      </w:r>
      <w:r w:rsidR="00977A77">
        <w:rPr>
          <w:szCs w:val="28"/>
          <w:lang w:val="uk-UA"/>
        </w:rPr>
        <w:t>Крилова</w:t>
      </w:r>
      <w:r w:rsidR="00E412CE">
        <w:rPr>
          <w:szCs w:val="28"/>
          <w:lang w:val="uk-UA"/>
        </w:rPr>
        <w:t xml:space="preserve"> у місті</w:t>
      </w:r>
      <w:r w:rsidR="00E412CE">
        <w:rPr>
          <w:lang w:val="uk-UA"/>
        </w:rPr>
        <w:t> </w:t>
      </w:r>
      <w:r w:rsidR="00E412CE">
        <w:rPr>
          <w:szCs w:val="28"/>
          <w:lang w:val="uk-UA"/>
        </w:rPr>
        <w:t xml:space="preserve">Луцьку на вулицю </w:t>
      </w:r>
      <w:proofErr w:type="spellStart"/>
      <w:r w:rsidR="00977A77">
        <w:rPr>
          <w:szCs w:val="28"/>
          <w:lang w:val="uk-UA"/>
        </w:rPr>
        <w:t>Пясецького</w:t>
      </w:r>
      <w:proofErr w:type="spellEnd"/>
      <w:r w:rsidR="0046603D">
        <w:rPr>
          <w:szCs w:val="28"/>
          <w:lang w:val="uk-UA"/>
        </w:rPr>
        <w:t xml:space="preserve"> </w:t>
      </w:r>
      <w:r w:rsidR="0046603D">
        <w:rPr>
          <w:szCs w:val="28"/>
          <w:lang w:val="uk-UA"/>
        </w:rPr>
        <w:t>Вальдемара</w:t>
      </w:r>
      <w:r w:rsidR="00E412CE" w:rsidRPr="00201625">
        <w:rPr>
          <w:szCs w:val="28"/>
          <w:lang w:val="uk-UA"/>
        </w:rPr>
        <w:t xml:space="preserve"> </w:t>
      </w:r>
      <w:r w:rsidR="00E412CE">
        <w:rPr>
          <w:szCs w:val="28"/>
          <w:lang w:val="uk-UA"/>
        </w:rPr>
        <w:t>(</w:t>
      </w:r>
      <w:r w:rsidR="00201625">
        <w:rPr>
          <w:szCs w:val="28"/>
          <w:lang w:val="uk-UA"/>
        </w:rPr>
        <w:t xml:space="preserve">назва «вулиця </w:t>
      </w:r>
      <w:bookmarkStart w:id="0" w:name="_GoBack"/>
      <w:bookmarkEnd w:id="0"/>
      <w:proofErr w:type="spellStart"/>
      <w:r w:rsidR="00977A77">
        <w:rPr>
          <w:szCs w:val="28"/>
          <w:lang w:val="uk-UA"/>
        </w:rPr>
        <w:t>Пясецького</w:t>
      </w:r>
      <w:proofErr w:type="spellEnd"/>
      <w:r w:rsidR="0046603D">
        <w:rPr>
          <w:szCs w:val="28"/>
          <w:lang w:val="uk-UA"/>
        </w:rPr>
        <w:t xml:space="preserve"> </w:t>
      </w:r>
      <w:r w:rsidR="0046603D">
        <w:rPr>
          <w:szCs w:val="28"/>
          <w:lang w:val="uk-UA"/>
        </w:rPr>
        <w:t>Вальдемара</w:t>
      </w:r>
      <w:r w:rsidR="00201625">
        <w:rPr>
          <w:szCs w:val="28"/>
          <w:lang w:val="uk-UA"/>
        </w:rPr>
        <w:t xml:space="preserve">» запропонована на честь </w:t>
      </w:r>
      <w:r w:rsidR="00977A77">
        <w:t>Вальдемар</w:t>
      </w:r>
      <w:r w:rsidR="00977A77">
        <w:rPr>
          <w:lang w:val="uk-UA"/>
        </w:rPr>
        <w:t>а</w:t>
      </w:r>
      <w:r w:rsidR="00977A77">
        <w:t xml:space="preserve"> </w:t>
      </w:r>
      <w:proofErr w:type="spellStart"/>
      <w:r w:rsidR="00977A77">
        <w:t>Пясецьк</w:t>
      </w:r>
      <w:proofErr w:type="spellEnd"/>
      <w:r w:rsidR="00977A77">
        <w:rPr>
          <w:lang w:val="uk-UA"/>
        </w:rPr>
        <w:t>ого</w:t>
      </w:r>
      <w:r w:rsidR="00977A77">
        <w:t xml:space="preserve"> (05.01</w:t>
      </w:r>
      <w:r w:rsidR="008323A2">
        <w:rPr>
          <w:lang w:val="uk-UA"/>
        </w:rPr>
        <w:t>.</w:t>
      </w:r>
      <w:r w:rsidR="00977A77">
        <w:t xml:space="preserve">1934 - 29.06.2020) - </w:t>
      </w:r>
      <w:proofErr w:type="spellStart"/>
      <w:r w:rsidR="00977A77">
        <w:t>волинськ</w:t>
      </w:r>
      <w:proofErr w:type="spellEnd"/>
      <w:r w:rsidR="00977A77">
        <w:rPr>
          <w:lang w:val="uk-UA"/>
        </w:rPr>
        <w:t>ого</w:t>
      </w:r>
      <w:r w:rsidR="00977A77">
        <w:t xml:space="preserve"> </w:t>
      </w:r>
      <w:proofErr w:type="spellStart"/>
      <w:r w:rsidR="00977A77">
        <w:t>краєзнавц</w:t>
      </w:r>
      <w:proofErr w:type="spellEnd"/>
      <w:r w:rsidR="00977A77">
        <w:rPr>
          <w:lang w:val="uk-UA"/>
        </w:rPr>
        <w:t>я</w:t>
      </w:r>
      <w:r w:rsidR="00977A77">
        <w:t xml:space="preserve">. </w:t>
      </w:r>
      <w:proofErr w:type="spellStart"/>
      <w:r w:rsidR="00977A77">
        <w:t>Народився</w:t>
      </w:r>
      <w:proofErr w:type="spellEnd"/>
      <w:r w:rsidR="00977A77">
        <w:t xml:space="preserve"> у </w:t>
      </w:r>
      <w:proofErr w:type="spellStart"/>
      <w:r w:rsidR="00977A77">
        <w:t>місті</w:t>
      </w:r>
      <w:proofErr w:type="spellEnd"/>
      <w:r w:rsidR="00977A77">
        <w:t xml:space="preserve"> </w:t>
      </w:r>
      <w:proofErr w:type="spellStart"/>
      <w:r w:rsidR="00977A77">
        <w:t>Дубровиця</w:t>
      </w:r>
      <w:proofErr w:type="spellEnd"/>
      <w:r w:rsidR="00977A77">
        <w:t xml:space="preserve"> </w:t>
      </w:r>
      <w:proofErr w:type="spellStart"/>
      <w:r w:rsidR="00977A77">
        <w:t>Рівненської</w:t>
      </w:r>
      <w:proofErr w:type="spellEnd"/>
      <w:r w:rsidR="00977A77">
        <w:t xml:space="preserve"> </w:t>
      </w:r>
      <w:proofErr w:type="spellStart"/>
      <w:r w:rsidR="00977A77">
        <w:t>області</w:t>
      </w:r>
      <w:proofErr w:type="spellEnd"/>
      <w:r w:rsidR="00977A77">
        <w:t xml:space="preserve">. </w:t>
      </w:r>
      <w:proofErr w:type="spellStart"/>
      <w:r w:rsidR="00977A77">
        <w:t>Навчався</w:t>
      </w:r>
      <w:proofErr w:type="spellEnd"/>
      <w:r w:rsidR="00977A77">
        <w:t xml:space="preserve"> у </w:t>
      </w:r>
      <w:proofErr w:type="spellStart"/>
      <w:r w:rsidR="00977A77">
        <w:t>політехнічному</w:t>
      </w:r>
      <w:proofErr w:type="spellEnd"/>
      <w:r w:rsidR="00977A77">
        <w:t xml:space="preserve"> </w:t>
      </w:r>
      <w:proofErr w:type="spellStart"/>
      <w:r w:rsidR="00977A77">
        <w:t>інституті</w:t>
      </w:r>
      <w:proofErr w:type="spellEnd"/>
      <w:r w:rsidR="00977A77">
        <w:t xml:space="preserve"> Львова. </w:t>
      </w:r>
      <w:proofErr w:type="spellStart"/>
      <w:r w:rsidR="00977A77">
        <w:t>Викладав</w:t>
      </w:r>
      <w:proofErr w:type="spellEnd"/>
      <w:r w:rsidR="00977A77">
        <w:t xml:space="preserve"> </w:t>
      </w:r>
      <w:proofErr w:type="spellStart"/>
      <w:r w:rsidR="00977A77">
        <w:t>історію</w:t>
      </w:r>
      <w:proofErr w:type="spellEnd"/>
      <w:r w:rsidR="00977A77">
        <w:t xml:space="preserve"> </w:t>
      </w:r>
      <w:proofErr w:type="spellStart"/>
      <w:r w:rsidR="00977A77">
        <w:t>мистецтва</w:t>
      </w:r>
      <w:proofErr w:type="spellEnd"/>
      <w:r w:rsidR="00977A77">
        <w:t xml:space="preserve"> у </w:t>
      </w:r>
      <w:proofErr w:type="spellStart"/>
      <w:r w:rsidR="00977A77">
        <w:t>педагогічному</w:t>
      </w:r>
      <w:proofErr w:type="spellEnd"/>
      <w:r w:rsidR="00977A77">
        <w:t xml:space="preserve"> </w:t>
      </w:r>
      <w:proofErr w:type="spellStart"/>
      <w:r w:rsidR="00977A77">
        <w:t>інституті</w:t>
      </w:r>
      <w:proofErr w:type="spellEnd"/>
      <w:r w:rsidR="00977A77">
        <w:t xml:space="preserve"> </w:t>
      </w:r>
      <w:proofErr w:type="spellStart"/>
      <w:r w:rsidR="00977A77">
        <w:t>імені</w:t>
      </w:r>
      <w:proofErr w:type="spellEnd"/>
      <w:r w:rsidR="00977A77">
        <w:t xml:space="preserve"> </w:t>
      </w:r>
      <w:proofErr w:type="spellStart"/>
      <w:r w:rsidR="00977A77">
        <w:t>Лесі</w:t>
      </w:r>
      <w:proofErr w:type="spellEnd"/>
      <w:r w:rsidR="00977A77">
        <w:t xml:space="preserve"> </w:t>
      </w:r>
      <w:proofErr w:type="spellStart"/>
      <w:r w:rsidR="00977A77">
        <w:t>України</w:t>
      </w:r>
      <w:proofErr w:type="spellEnd"/>
      <w:r w:rsidR="00977A77">
        <w:t xml:space="preserve">. Автор </w:t>
      </w:r>
      <w:proofErr w:type="spellStart"/>
      <w:r w:rsidR="00977A77">
        <w:t>понад</w:t>
      </w:r>
      <w:proofErr w:type="spellEnd"/>
      <w:r w:rsidR="00977A77">
        <w:t xml:space="preserve"> </w:t>
      </w:r>
      <w:proofErr w:type="spellStart"/>
      <w:r w:rsidR="00977A77">
        <w:t>чотирьох</w:t>
      </w:r>
      <w:proofErr w:type="spellEnd"/>
      <w:r w:rsidR="00977A77">
        <w:t xml:space="preserve"> </w:t>
      </w:r>
      <w:proofErr w:type="spellStart"/>
      <w:r w:rsidR="00977A77">
        <w:t>сотень</w:t>
      </w:r>
      <w:proofErr w:type="spellEnd"/>
      <w:r w:rsidR="00977A77">
        <w:t xml:space="preserve"> </w:t>
      </w:r>
      <w:proofErr w:type="spellStart"/>
      <w:r w:rsidR="00977A77">
        <w:t>праць</w:t>
      </w:r>
      <w:proofErr w:type="spellEnd"/>
      <w:r w:rsidR="00977A77">
        <w:t xml:space="preserve"> про </w:t>
      </w:r>
      <w:proofErr w:type="spellStart"/>
      <w:r w:rsidR="00977A77">
        <w:t>історію</w:t>
      </w:r>
      <w:proofErr w:type="spellEnd"/>
      <w:r w:rsidR="00977A77">
        <w:t xml:space="preserve"> </w:t>
      </w:r>
      <w:proofErr w:type="spellStart"/>
      <w:r w:rsidR="00977A77">
        <w:t>волинського</w:t>
      </w:r>
      <w:proofErr w:type="spellEnd"/>
      <w:r w:rsidR="00977A77">
        <w:t xml:space="preserve"> краю. </w:t>
      </w:r>
      <w:proofErr w:type="spellStart"/>
      <w:r w:rsidR="00977A77">
        <w:t>Був</w:t>
      </w:r>
      <w:proofErr w:type="spellEnd"/>
      <w:r w:rsidR="00977A77">
        <w:t xml:space="preserve"> знаний як </w:t>
      </w:r>
      <w:proofErr w:type="spellStart"/>
      <w:r w:rsidR="00977A77">
        <w:t>дослідник</w:t>
      </w:r>
      <w:proofErr w:type="spellEnd"/>
      <w:r w:rsidR="00977A77">
        <w:t xml:space="preserve"> </w:t>
      </w:r>
      <w:proofErr w:type="spellStart"/>
      <w:r w:rsidR="00977A77">
        <w:t>найважливіших</w:t>
      </w:r>
      <w:proofErr w:type="spellEnd"/>
      <w:r w:rsidR="00977A77">
        <w:t xml:space="preserve"> </w:t>
      </w:r>
      <w:proofErr w:type="spellStart"/>
      <w:r w:rsidR="00977A77">
        <w:t>осередків</w:t>
      </w:r>
      <w:proofErr w:type="spellEnd"/>
      <w:r w:rsidR="00977A77">
        <w:t xml:space="preserve"> </w:t>
      </w:r>
      <w:proofErr w:type="spellStart"/>
      <w:r w:rsidR="00977A77">
        <w:t>давнього</w:t>
      </w:r>
      <w:proofErr w:type="spellEnd"/>
      <w:r w:rsidR="00977A77">
        <w:t xml:space="preserve"> </w:t>
      </w:r>
      <w:proofErr w:type="spellStart"/>
      <w:r w:rsidR="00977A77">
        <w:t>Луцька</w:t>
      </w:r>
      <w:proofErr w:type="spellEnd"/>
      <w:r w:rsidR="00977A77">
        <w:t xml:space="preserve"> та </w:t>
      </w:r>
      <w:proofErr w:type="spellStart"/>
      <w:r w:rsidR="00977A77">
        <w:t>його</w:t>
      </w:r>
      <w:proofErr w:type="spellEnd"/>
      <w:r w:rsidR="00977A77">
        <w:t xml:space="preserve"> </w:t>
      </w:r>
      <w:proofErr w:type="spellStart"/>
      <w:r w:rsidR="00977A77">
        <w:t>околиць</w:t>
      </w:r>
      <w:proofErr w:type="spellEnd"/>
      <w:r w:rsidR="00977A77">
        <w:t xml:space="preserve">. </w:t>
      </w:r>
      <w:proofErr w:type="spellStart"/>
      <w:r w:rsidR="00977A77">
        <w:t>Доробок</w:t>
      </w:r>
      <w:proofErr w:type="spellEnd"/>
      <w:r w:rsidR="00977A77">
        <w:t xml:space="preserve"> Вальдемара </w:t>
      </w:r>
      <w:proofErr w:type="spellStart"/>
      <w:r w:rsidR="00977A77">
        <w:t>Пясецького</w:t>
      </w:r>
      <w:proofErr w:type="spellEnd"/>
      <w:r w:rsidR="00977A77">
        <w:t xml:space="preserve"> </w:t>
      </w:r>
      <w:proofErr w:type="spellStart"/>
      <w:r w:rsidR="00977A77">
        <w:t>містить</w:t>
      </w:r>
      <w:proofErr w:type="spellEnd"/>
      <w:r w:rsidR="00977A77">
        <w:t xml:space="preserve"> </w:t>
      </w:r>
      <w:proofErr w:type="spellStart"/>
      <w:r w:rsidR="00977A77">
        <w:t>унікальні</w:t>
      </w:r>
      <w:proofErr w:type="spellEnd"/>
      <w:r w:rsidR="00977A77">
        <w:t xml:space="preserve"> </w:t>
      </w:r>
      <w:proofErr w:type="spellStart"/>
      <w:r w:rsidR="00977A77">
        <w:t>світлини</w:t>
      </w:r>
      <w:proofErr w:type="spellEnd"/>
      <w:r w:rsidR="00977A77">
        <w:t xml:space="preserve"> </w:t>
      </w:r>
      <w:proofErr w:type="spellStart"/>
      <w:r w:rsidR="00977A77">
        <w:t>із</w:t>
      </w:r>
      <w:proofErr w:type="spellEnd"/>
      <w:r w:rsidR="00977A77">
        <w:t xml:space="preserve"> </w:t>
      </w:r>
      <w:proofErr w:type="spellStart"/>
      <w:r w:rsidR="00977A77">
        <w:t>колекцій</w:t>
      </w:r>
      <w:proofErr w:type="spellEnd"/>
      <w:r w:rsidR="00977A77">
        <w:t xml:space="preserve"> </w:t>
      </w:r>
      <w:proofErr w:type="spellStart"/>
      <w:r w:rsidR="00977A77">
        <w:t>давніх</w:t>
      </w:r>
      <w:proofErr w:type="spellEnd"/>
      <w:r w:rsidR="00977A77">
        <w:t xml:space="preserve"> </w:t>
      </w:r>
      <w:proofErr w:type="spellStart"/>
      <w:r w:rsidR="00977A77">
        <w:t>луцьких</w:t>
      </w:r>
      <w:proofErr w:type="spellEnd"/>
      <w:r w:rsidR="00977A77">
        <w:t xml:space="preserve"> родин, </w:t>
      </w:r>
      <w:proofErr w:type="spellStart"/>
      <w:r w:rsidR="00977A77">
        <w:t>рідкісні</w:t>
      </w:r>
      <w:proofErr w:type="spellEnd"/>
      <w:r w:rsidR="00977A77">
        <w:t xml:space="preserve"> </w:t>
      </w:r>
      <w:proofErr w:type="spellStart"/>
      <w:r w:rsidR="00977A77">
        <w:t>документи</w:t>
      </w:r>
      <w:proofErr w:type="spellEnd"/>
      <w:r w:rsidR="00977A77">
        <w:t xml:space="preserve">, </w:t>
      </w:r>
      <w:proofErr w:type="spellStart"/>
      <w:r w:rsidR="00977A77">
        <w:t>свідчення</w:t>
      </w:r>
      <w:proofErr w:type="spellEnd"/>
      <w:r w:rsidR="00977A77">
        <w:t xml:space="preserve">, </w:t>
      </w:r>
      <w:proofErr w:type="spellStart"/>
      <w:r w:rsidR="00977A77">
        <w:t>зафіксовані</w:t>
      </w:r>
      <w:proofErr w:type="spellEnd"/>
      <w:r w:rsidR="00977A77">
        <w:t xml:space="preserve"> </w:t>
      </w:r>
      <w:proofErr w:type="spellStart"/>
      <w:r w:rsidR="00977A77">
        <w:t>спогади</w:t>
      </w:r>
      <w:proofErr w:type="spellEnd"/>
      <w:r w:rsidR="00977A77">
        <w:t xml:space="preserve"> й </w:t>
      </w:r>
      <w:proofErr w:type="spellStart"/>
      <w:r w:rsidR="00977A77">
        <w:t>розповіді</w:t>
      </w:r>
      <w:proofErr w:type="spellEnd"/>
      <w:r w:rsidR="00977A77">
        <w:t xml:space="preserve"> про </w:t>
      </w:r>
      <w:proofErr w:type="spellStart"/>
      <w:r w:rsidR="00977A77">
        <w:t>вже</w:t>
      </w:r>
      <w:proofErr w:type="spellEnd"/>
      <w:r w:rsidR="00977A77">
        <w:t xml:space="preserve"> часто </w:t>
      </w:r>
      <w:proofErr w:type="spellStart"/>
      <w:r w:rsidR="00977A77">
        <w:t>навіть</w:t>
      </w:r>
      <w:proofErr w:type="spellEnd"/>
      <w:r w:rsidR="00977A77">
        <w:t xml:space="preserve"> </w:t>
      </w:r>
      <w:proofErr w:type="spellStart"/>
      <w:r w:rsidR="00977A77">
        <w:t>неіснуючі</w:t>
      </w:r>
      <w:proofErr w:type="spellEnd"/>
      <w:r w:rsidR="00977A77">
        <w:t xml:space="preserve"> </w:t>
      </w:r>
      <w:proofErr w:type="spellStart"/>
      <w:r w:rsidR="00977A77">
        <w:t>вулиці</w:t>
      </w:r>
      <w:proofErr w:type="spellEnd"/>
      <w:r w:rsidR="00977A77">
        <w:t xml:space="preserve">, </w:t>
      </w:r>
      <w:proofErr w:type="spellStart"/>
      <w:r w:rsidR="00977A77">
        <w:t>будинки</w:t>
      </w:r>
      <w:proofErr w:type="spellEnd"/>
      <w:r w:rsidR="00977A77">
        <w:t xml:space="preserve">, </w:t>
      </w:r>
      <w:proofErr w:type="spellStart"/>
      <w:r w:rsidR="00977A77">
        <w:t>цвинтарі</w:t>
      </w:r>
      <w:proofErr w:type="spellEnd"/>
      <w:r w:rsidR="00977A77">
        <w:t xml:space="preserve"> та </w:t>
      </w:r>
      <w:proofErr w:type="spellStart"/>
      <w:r w:rsidR="00977A77">
        <w:t>площі</w:t>
      </w:r>
      <w:proofErr w:type="spellEnd"/>
      <w:r w:rsidR="00493F18">
        <w:rPr>
          <w:lang w:val="uk-UA"/>
        </w:rPr>
        <w:t>)</w:t>
      </w:r>
      <w:r w:rsidR="00977A77">
        <w:t>.</w:t>
      </w:r>
    </w:p>
    <w:p w:rsidR="0022048B" w:rsidRDefault="0022048B">
      <w:pPr>
        <w:ind w:firstLine="540"/>
        <w:jc w:val="both"/>
        <w:rPr>
          <w:sz w:val="28"/>
          <w:szCs w:val="28"/>
          <w:lang w:val="uk-UA"/>
        </w:rPr>
      </w:pPr>
    </w:p>
    <w:p w:rsidR="0022048B" w:rsidRDefault="003304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3304B4" w:rsidRDefault="003304B4" w:rsidP="003304B4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Прийняття рішення сприятиме зменшенню інформаційного та культурологічного впливу московського </w:t>
      </w:r>
      <w:proofErr w:type="spellStart"/>
      <w:r>
        <w:rPr>
          <w:sz w:val="28"/>
          <w:szCs w:val="28"/>
          <w:lang w:val="uk-UA"/>
        </w:rPr>
        <w:t>наративу</w:t>
      </w:r>
      <w:proofErr w:type="spellEnd"/>
      <w:r>
        <w:rPr>
          <w:sz w:val="28"/>
          <w:szCs w:val="28"/>
          <w:lang w:val="uk-UA"/>
        </w:rPr>
        <w:t xml:space="preserve"> на світогляд лучан, вшануванню пам’яті видатних діячів та подій, дозволить впорядкувати топоніміку у місті Луцьку.</w:t>
      </w:r>
    </w:p>
    <w:p w:rsidR="003304B4" w:rsidRDefault="003304B4" w:rsidP="003304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потребує додаткового виділення коштів з місцевого бюджету.</w:t>
      </w:r>
    </w:p>
    <w:p w:rsidR="0022048B" w:rsidRDefault="0022048B" w:rsidP="003304B4">
      <w:pPr>
        <w:jc w:val="both"/>
        <w:rPr>
          <w:sz w:val="28"/>
          <w:szCs w:val="28"/>
          <w:lang w:val="uk-UA"/>
        </w:rPr>
      </w:pPr>
    </w:p>
    <w:p w:rsidR="0022048B" w:rsidRDefault="0022048B">
      <w:pPr>
        <w:jc w:val="both"/>
        <w:rPr>
          <w:sz w:val="28"/>
          <w:szCs w:val="28"/>
          <w:lang w:val="uk-UA"/>
        </w:rPr>
      </w:pPr>
    </w:p>
    <w:p w:rsidR="0022048B" w:rsidRDefault="003304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</w:t>
      </w:r>
    </w:p>
    <w:p w:rsidR="0022048B" w:rsidRDefault="003304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містобудування, земельних </w:t>
      </w:r>
    </w:p>
    <w:p w:rsidR="0022048B" w:rsidRDefault="003304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ресурсів та реклами                                                                     Веніамін ТУЗ</w:t>
      </w:r>
    </w:p>
    <w:p w:rsidR="0022048B" w:rsidRDefault="003304B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2048B" w:rsidRDefault="0022048B">
      <w:pPr>
        <w:jc w:val="both"/>
        <w:rPr>
          <w:sz w:val="28"/>
          <w:szCs w:val="28"/>
          <w:lang w:val="uk-UA"/>
        </w:rPr>
      </w:pPr>
    </w:p>
    <w:p w:rsidR="0022048B" w:rsidRDefault="0022048B">
      <w:pPr>
        <w:jc w:val="both"/>
        <w:rPr>
          <w:sz w:val="28"/>
          <w:szCs w:val="28"/>
          <w:lang w:val="uk-UA"/>
        </w:rPr>
      </w:pPr>
    </w:p>
    <w:p w:rsidR="0022048B" w:rsidRDefault="0022048B" w:rsidP="006E4F88">
      <w:pPr>
        <w:jc w:val="both"/>
        <w:rPr>
          <w:sz w:val="28"/>
          <w:szCs w:val="28"/>
          <w:lang w:val="uk-UA"/>
        </w:rPr>
      </w:pPr>
    </w:p>
    <w:sectPr w:rsidR="0022048B">
      <w:pgSz w:w="11906" w:h="16838"/>
      <w:pgMar w:top="709" w:right="566" w:bottom="1134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8B"/>
    <w:rsid w:val="00111808"/>
    <w:rsid w:val="00184365"/>
    <w:rsid w:val="00201625"/>
    <w:rsid w:val="0022048B"/>
    <w:rsid w:val="003304B4"/>
    <w:rsid w:val="003C541C"/>
    <w:rsid w:val="0046603D"/>
    <w:rsid w:val="00493F18"/>
    <w:rsid w:val="00566110"/>
    <w:rsid w:val="006E4F88"/>
    <w:rsid w:val="00793ED2"/>
    <w:rsid w:val="008323A2"/>
    <w:rsid w:val="00913246"/>
    <w:rsid w:val="00977A77"/>
    <w:rsid w:val="00E4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419D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b">
    <w:name w:val="No Spacing"/>
    <w:uiPriority w:val="1"/>
    <w:qFormat/>
    <w:rsid w:val="00291AFE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Любов</cp:lastModifiedBy>
  <cp:revision>6</cp:revision>
  <cp:lastPrinted>2023-06-20T06:44:00Z</cp:lastPrinted>
  <dcterms:created xsi:type="dcterms:W3CDTF">2023-06-20T06:44:00Z</dcterms:created>
  <dcterms:modified xsi:type="dcterms:W3CDTF">2023-06-20T06:50:00Z</dcterms:modified>
  <dc:language>uk-UA</dc:language>
</cp:coreProperties>
</file>