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i w:val="false"/>
          <w:color w:val="000000"/>
          <w:szCs w:val="28"/>
        </w:rPr>
        <w:t>Лукашука Геннадія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17 211,00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17 436,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4CCB6-7BAF-49FB-B03B-12A7DC3D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2023-06-26T14:19:29Z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