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635"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455184669"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w:t>
      </w:r>
      <w:r>
        <w:rPr>
          <w:spacing w:val="-4"/>
          <w:szCs w:val="28"/>
        </w:rPr>
        <w:t xml:space="preserve">   </w:t>
      </w:r>
      <w:r>
        <w:rPr>
          <w:rFonts w:eastAsia="Times New Roman" w:cs="Times New Roman"/>
          <w:color w:val="auto"/>
          <w:spacing w:val="-4"/>
          <w:kern w:val="0"/>
          <w:sz w:val="28"/>
          <w:szCs w:val="28"/>
          <w:lang w:val="uk-UA" w:eastAsia="zh-CN" w:bidi="ar-SA"/>
        </w:rPr>
        <w:t>Киричуку Р.Ю</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 xml:space="preserve">власність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16"/>
        </w:rPr>
      </w:pPr>
      <w:r>
        <w:rPr>
          <w:spacing w:val="-16"/>
          <w:szCs w:val="28"/>
        </w:rPr>
        <w:t>для     будівництва   і   обслуговування    житлового</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будинку,    господарських    будівель   і   споруд</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(присадибна</w:t>
      </w:r>
      <w:r>
        <w:rPr>
          <w:spacing w:val="-8"/>
          <w:sz w:val="22"/>
          <w:szCs w:val="22"/>
        </w:rPr>
        <w:t xml:space="preserve">  </w:t>
      </w:r>
      <w:r>
        <w:rPr>
          <w:spacing w:val="-8"/>
          <w:szCs w:val="28"/>
        </w:rPr>
        <w:t xml:space="preserve">ділянка)  на  вул.  </w:t>
      </w:r>
      <w:r>
        <w:rPr>
          <w:rFonts w:eastAsia="Times New Roman" w:cs="Times New Roman"/>
          <w:color w:val="auto"/>
          <w:spacing w:val="-8"/>
          <w:kern w:val="0"/>
          <w:sz w:val="28"/>
          <w:szCs w:val="28"/>
          <w:lang w:val="uk-UA" w:eastAsia="zh-CN" w:bidi="ar-SA"/>
        </w:rPr>
        <w:t>Молодіжній</w:t>
      </w:r>
      <w:r>
        <w:rPr>
          <w:spacing w:val="-8"/>
          <w:szCs w:val="28"/>
        </w:rPr>
        <w:t>,</w:t>
      </w:r>
      <w:r>
        <w:rPr>
          <w:spacing w:val="-8"/>
          <w:sz w:val="22"/>
          <w:szCs w:val="22"/>
        </w:rPr>
        <w:t xml:space="preserve">  </w:t>
      </w:r>
      <w:r>
        <w:rPr>
          <w:rFonts w:eastAsia="Times New Roman" w:cs="Times New Roman"/>
          <w:color w:val="auto"/>
          <w:spacing w:val="-8"/>
          <w:kern w:val="0"/>
          <w:sz w:val="28"/>
          <w:szCs w:val="28"/>
          <w:lang w:val="uk-UA" w:eastAsia="zh-CN" w:bidi="ar-SA"/>
        </w:rPr>
        <w:t>12</w:t>
      </w:r>
    </w:p>
    <w:p>
      <w:pPr>
        <w:pStyle w:val="Normal"/>
        <w:tabs>
          <w:tab w:val="clear" w:pos="708"/>
          <w:tab w:val="left" w:pos="4820" w:leader="none"/>
          <w:tab w:val="left" w:pos="5103" w:leader="none"/>
          <w:tab w:val="left" w:pos="5245" w:leader="none"/>
        </w:tabs>
        <w:ind w:right="-868" w:hanging="0"/>
        <w:jc w:val="both"/>
        <w:rPr>
          <w:spacing w:val="-6"/>
        </w:rPr>
      </w:pPr>
      <w:r>
        <w:rPr>
          <w:spacing w:val="-4"/>
          <w:szCs w:val="28"/>
        </w:rPr>
        <w:t xml:space="preserve">у   с.  </w:t>
      </w:r>
      <w:r>
        <w:rPr>
          <w:rFonts w:eastAsia="Times New Roman" w:cs="Times New Roman"/>
          <w:color w:val="auto"/>
          <w:spacing w:val="-4"/>
          <w:kern w:val="0"/>
          <w:sz w:val="28"/>
          <w:szCs w:val="28"/>
          <w:lang w:val="uk-UA" w:eastAsia="zh-CN" w:bidi="ar-SA"/>
        </w:rPr>
        <w:t>Тарасове</w:t>
      </w:r>
      <w:r>
        <w:rPr>
          <w:spacing w:val="-4"/>
          <w:szCs w:val="28"/>
        </w:rPr>
        <w:t xml:space="preserve">   Луцького   району </w:t>
      </w:r>
    </w:p>
    <w:p>
      <w:pPr>
        <w:pStyle w:val="Normal"/>
        <w:tabs>
          <w:tab w:val="clear" w:pos="708"/>
          <w:tab w:val="left" w:pos="4820" w:leader="none"/>
          <w:tab w:val="left" w:pos="5103" w:leader="none"/>
          <w:tab w:val="left" w:pos="5245" w:leader="none"/>
        </w:tabs>
        <w:ind w:right="-868" w:hanging="0"/>
        <w:jc w:val="both"/>
        <w:rPr>
          <w:spacing w:val="-6"/>
        </w:rPr>
      </w:pP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Киричука Романа Юрійовича</w:t>
      </w:r>
      <w:r>
        <w:rPr>
          <w:spacing w:val="-4"/>
          <w:szCs w:val="28"/>
        </w:rPr>
        <w:t>, щодо передачі безоплатно у власність земельної ділянки на вул. </w:t>
      </w:r>
      <w:r>
        <w:rPr>
          <w:rFonts w:eastAsia="Times New Roman" w:cs="Times New Roman"/>
          <w:color w:val="auto"/>
          <w:spacing w:val="-4"/>
          <w:kern w:val="0"/>
          <w:sz w:val="28"/>
          <w:szCs w:val="28"/>
          <w:lang w:val="uk-UA" w:eastAsia="zh-CN" w:bidi="ar-SA"/>
        </w:rPr>
        <w:t>Молодіжній</w:t>
      </w:r>
      <w:r>
        <w:rPr>
          <w:spacing w:val="-4"/>
          <w:szCs w:val="28"/>
        </w:rPr>
        <w:t>, </w:t>
      </w:r>
      <w:r>
        <w:rPr>
          <w:rFonts w:eastAsia="Times New Roman" w:cs="Times New Roman"/>
          <w:color w:val="auto"/>
          <w:spacing w:val="-4"/>
          <w:kern w:val="0"/>
          <w:sz w:val="28"/>
          <w:szCs w:val="28"/>
          <w:lang w:val="uk-UA" w:eastAsia="zh-CN" w:bidi="ar-SA"/>
        </w:rPr>
        <w:t>12</w:t>
      </w:r>
      <w:r>
        <w:rPr>
          <w:spacing w:val="-4"/>
          <w:szCs w:val="28"/>
        </w:rPr>
        <w:t xml:space="preserve"> у с. </w:t>
      </w:r>
      <w:r>
        <w:rPr>
          <w:rFonts w:eastAsia="Times New Roman" w:cs="Times New Roman"/>
          <w:color w:val="auto"/>
          <w:spacing w:val="-4"/>
          <w:kern w:val="0"/>
          <w:sz w:val="28"/>
          <w:szCs w:val="28"/>
          <w:lang w:val="uk-UA" w:eastAsia="zh-CN" w:bidi="ar-SA"/>
        </w:rPr>
        <w:t>Тарасове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w:t>
      </w:r>
      <w:r>
        <w:rPr>
          <w:rFonts w:eastAsia="Times New Roman" w:cs="Times New Roman"/>
          <w:color w:val="auto"/>
          <w:spacing w:val="-4"/>
          <w:kern w:val="0"/>
          <w:sz w:val="28"/>
          <w:szCs w:val="28"/>
          <w:lang w:val="en-US" w:eastAsia="zh-CN" w:bidi="ar-SA"/>
        </w:rPr>
        <w:t>8</w:t>
      </w:r>
      <w:r>
        <w:rPr>
          <w:spacing w:val="-4"/>
          <w:szCs w:val="28"/>
        </w:rPr>
        <w:t>.0</w:t>
      </w:r>
      <w:r>
        <w:rPr>
          <w:rFonts w:eastAsia="Times New Roman" w:cs="Times New Roman"/>
          <w:color w:val="auto"/>
          <w:spacing w:val="-4"/>
          <w:kern w:val="0"/>
          <w:sz w:val="28"/>
          <w:szCs w:val="28"/>
          <w:lang w:val="uk-UA" w:eastAsia="zh-CN" w:bidi="ar-SA"/>
        </w:rPr>
        <w:t>6</w:t>
      </w:r>
      <w:r>
        <w:rPr>
          <w:spacing w:val="-4"/>
          <w:szCs w:val="28"/>
        </w:rPr>
        <w:t>.2023  № НВ-</w:t>
      </w:r>
      <w:r>
        <w:rPr>
          <w:rFonts w:eastAsia="Times New Roman" w:cs="Times New Roman"/>
          <w:color w:val="auto"/>
          <w:spacing w:val="-4"/>
          <w:kern w:val="0"/>
          <w:sz w:val="28"/>
          <w:szCs w:val="28"/>
          <w:lang w:val="uk-UA" w:eastAsia="zh-CN" w:bidi="ar-SA"/>
        </w:rPr>
        <w:t>9922092772023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 xml:space="preserve">на вул. </w:t>
      </w:r>
      <w:r>
        <w:rPr>
          <w:rFonts w:eastAsia="Times New Roman" w:cs="Times New Roman"/>
          <w:color w:val="auto"/>
          <w:spacing w:val="-8"/>
          <w:kern w:val="0"/>
          <w:sz w:val="28"/>
          <w:szCs w:val="28"/>
          <w:lang w:val="uk-UA" w:eastAsia="zh-CN" w:bidi="ar-SA"/>
        </w:rPr>
        <w:t>Молодіжній</w:t>
      </w:r>
      <w:r>
        <w:rPr>
          <w:spacing w:val="-8"/>
          <w:szCs w:val="28"/>
        </w:rPr>
        <w:t xml:space="preserve">, </w:t>
      </w:r>
      <w:r>
        <w:rPr>
          <w:rFonts w:eastAsia="Times New Roman" w:cs="Times New Roman"/>
          <w:color w:val="auto"/>
          <w:spacing w:val="-8"/>
          <w:kern w:val="0"/>
          <w:sz w:val="28"/>
          <w:szCs w:val="28"/>
          <w:lang w:val="uk-UA" w:eastAsia="zh-CN" w:bidi="ar-SA"/>
        </w:rPr>
        <w:t xml:space="preserve">12 </w:t>
      </w:r>
      <w:r>
        <w:rPr>
          <w:spacing w:val="-4"/>
          <w:szCs w:val="28"/>
        </w:rPr>
        <w:t xml:space="preserve">у с. </w:t>
      </w:r>
      <w:r>
        <w:rPr>
          <w:rFonts w:eastAsia="Times New Roman" w:cs="Times New Roman"/>
          <w:color w:val="auto"/>
          <w:spacing w:val="-4"/>
          <w:kern w:val="0"/>
          <w:sz w:val="28"/>
          <w:szCs w:val="28"/>
          <w:lang w:val="uk-UA" w:eastAsia="zh-CN" w:bidi="ar-SA"/>
        </w:rPr>
        <w:t>Тарасове</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керуючись статтями 12, 81, 90, 91, 116, 118, 121, 125, 126, підпунктом 5 пункту 27  розділу 10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Киричуку Роману Юрійовичу</w:t>
      </w:r>
      <w:r>
        <w:rPr>
          <w:szCs w:val="28"/>
        </w:rPr>
        <w:t xml:space="preserve"> технічну документацію із землеустрою щодо встановлення (відновлення) меж земельної ділянки в натурі (на місцевості) </w:t>
      </w:r>
      <w:r>
        <w:rPr>
          <w:spacing w:val="-8"/>
          <w:szCs w:val="28"/>
        </w:rPr>
        <w:t xml:space="preserve">на вул. </w:t>
      </w:r>
      <w:r>
        <w:rPr>
          <w:rFonts w:eastAsia="Times New Roman" w:cs="Times New Roman"/>
          <w:color w:val="auto"/>
          <w:spacing w:val="-8"/>
          <w:kern w:val="0"/>
          <w:sz w:val="28"/>
          <w:szCs w:val="28"/>
          <w:lang w:val="uk-UA" w:eastAsia="zh-CN" w:bidi="ar-SA"/>
        </w:rPr>
        <w:t>Молодіжній</w:t>
      </w:r>
      <w:r>
        <w:rPr>
          <w:spacing w:val="-8"/>
          <w:szCs w:val="28"/>
        </w:rPr>
        <w:t xml:space="preserve">, </w:t>
      </w:r>
      <w:r>
        <w:rPr>
          <w:rFonts w:eastAsia="Times New Roman" w:cs="Times New Roman"/>
          <w:color w:val="auto"/>
          <w:spacing w:val="-8"/>
          <w:kern w:val="0"/>
          <w:sz w:val="28"/>
          <w:szCs w:val="28"/>
          <w:lang w:val="uk-UA" w:eastAsia="zh-CN" w:bidi="ar-SA"/>
        </w:rPr>
        <w:t xml:space="preserve">12                         </w:t>
      </w:r>
      <w:r>
        <w:rPr>
          <w:spacing w:val="-4"/>
          <w:szCs w:val="28"/>
        </w:rPr>
        <w:t xml:space="preserve">у  с. </w:t>
      </w:r>
      <w:r>
        <w:rPr>
          <w:rFonts w:eastAsia="Times New Roman" w:cs="Times New Roman"/>
          <w:color w:val="auto"/>
          <w:spacing w:val="-4"/>
          <w:kern w:val="0"/>
          <w:sz w:val="28"/>
          <w:szCs w:val="28"/>
          <w:lang w:val="uk-UA" w:eastAsia="zh-CN" w:bidi="ar-SA"/>
        </w:rPr>
        <w:t>Тарасове</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1441</w:t>
      </w:r>
      <w:r>
        <w:rPr>
          <w:szCs w:val="28"/>
        </w:rPr>
        <w:t> га, кадастровим номером 072288</w:t>
      </w:r>
      <w:r>
        <w:rPr>
          <w:rFonts w:eastAsia="Times New Roman" w:cs="Times New Roman"/>
          <w:color w:val="auto"/>
          <w:kern w:val="0"/>
          <w:sz w:val="28"/>
          <w:szCs w:val="28"/>
          <w:lang w:val="uk-UA" w:eastAsia="zh-CN" w:bidi="ar-SA"/>
        </w:rPr>
        <w:t>1000</w:t>
      </w:r>
      <w:r>
        <w:rPr>
          <w:szCs w:val="28"/>
        </w:rPr>
        <w:t>:0</w:t>
      </w:r>
      <w:r>
        <w:rPr>
          <w:rFonts w:eastAsia="Times New Roman" w:cs="Times New Roman"/>
          <w:color w:val="auto"/>
          <w:kern w:val="0"/>
          <w:sz w:val="28"/>
          <w:szCs w:val="28"/>
          <w:lang w:val="uk-UA" w:eastAsia="zh-CN" w:bidi="ar-SA"/>
        </w:rPr>
        <w:t>3</w:t>
      </w:r>
      <w:r>
        <w:rPr>
          <w:szCs w:val="28"/>
        </w:rPr>
        <w:t>:001:</w:t>
      </w:r>
      <w:r>
        <w:rPr>
          <w:rFonts w:eastAsia="Times New Roman" w:cs="Times New Roman"/>
          <w:color w:val="auto"/>
          <w:kern w:val="0"/>
          <w:sz w:val="28"/>
          <w:szCs w:val="28"/>
          <w:lang w:val="uk-UA" w:eastAsia="zh-CN" w:bidi="ar-SA"/>
        </w:rPr>
        <w:t>0266</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Киричуку Роману Юрійовичу</w:t>
      </w:r>
      <w:r>
        <w:rPr>
          <w:spacing w:val="-4"/>
          <w:szCs w:val="28"/>
        </w:rPr>
        <w:t xml:space="preserve"> </w:t>
      </w:r>
      <w:r>
        <w:rPr>
          <w:szCs w:val="28"/>
        </w:rPr>
        <w:t xml:space="preserve">безоплатно у власність земельну ділянку </w:t>
      </w:r>
      <w:r>
        <w:rPr>
          <w:spacing w:val="-8"/>
          <w:szCs w:val="28"/>
        </w:rPr>
        <w:t xml:space="preserve">на вул. </w:t>
      </w:r>
      <w:r>
        <w:rPr>
          <w:rFonts w:eastAsia="Times New Roman" w:cs="Times New Roman"/>
          <w:color w:val="auto"/>
          <w:spacing w:val="-8"/>
          <w:kern w:val="0"/>
          <w:sz w:val="28"/>
          <w:szCs w:val="28"/>
          <w:lang w:val="uk-UA" w:eastAsia="zh-CN" w:bidi="ar-SA"/>
        </w:rPr>
        <w:t>Молодіжній</w:t>
      </w:r>
      <w:r>
        <w:rPr>
          <w:spacing w:val="-8"/>
          <w:szCs w:val="28"/>
        </w:rPr>
        <w:t xml:space="preserve">, </w:t>
      </w:r>
      <w:r>
        <w:rPr>
          <w:rFonts w:eastAsia="Times New Roman" w:cs="Times New Roman"/>
          <w:color w:val="auto"/>
          <w:spacing w:val="-8"/>
          <w:kern w:val="0"/>
          <w:sz w:val="28"/>
          <w:szCs w:val="28"/>
          <w:lang w:val="uk-UA" w:eastAsia="zh-CN" w:bidi="ar-SA"/>
        </w:rPr>
        <w:t xml:space="preserve">12 </w:t>
      </w:r>
      <w:r>
        <w:rPr>
          <w:spacing w:val="-4"/>
          <w:szCs w:val="28"/>
        </w:rPr>
        <w:t xml:space="preserve">у с. </w:t>
      </w:r>
      <w:r>
        <w:rPr>
          <w:rFonts w:eastAsia="Times New Roman" w:cs="Times New Roman"/>
          <w:color w:val="auto"/>
          <w:spacing w:val="-4"/>
          <w:kern w:val="0"/>
          <w:sz w:val="28"/>
          <w:szCs w:val="28"/>
          <w:lang w:val="uk-UA" w:eastAsia="zh-CN" w:bidi="ar-SA"/>
        </w:rPr>
        <w:t>Тарасове</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1441</w:t>
      </w:r>
      <w:r>
        <w:rPr>
          <w:szCs w:val="28"/>
        </w:rPr>
        <w:t xml:space="preserve"> га, кадастровим номером </w:t>
      </w:r>
      <w:r>
        <w:rPr>
          <w:rFonts w:eastAsia="Times New Roman" w:cs="Times New Roman"/>
          <w:color w:val="auto"/>
          <w:kern w:val="0"/>
          <w:sz w:val="28"/>
          <w:szCs w:val="28"/>
          <w:lang w:val="uk-UA" w:eastAsia="zh-CN" w:bidi="ar-SA"/>
        </w:rPr>
        <w:t>0722881000:03:001:0266</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Киричука Романа Юрійовича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Application>LibreOffice/7.0.3.1$Windows_X86_64 LibreOffice_project/d7547858d014d4cf69878db179d326fc3483e082</Application>
  <Pages>2</Pages>
  <Words>448</Words>
  <Characters>3018</Characters>
  <CharactersWithSpaces>3765</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2023-06-06T14:13:02Z</cp:lastPrinted>
  <dcterms:modified xsi:type="dcterms:W3CDTF">2023-07-03T11:38:18Z</dcterms:modified>
  <cp:revision>106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