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99778431"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громадянину </w:t>
      </w:r>
      <w:r>
        <w:rPr>
          <w:szCs w:val="28"/>
          <w:lang w:val="uk-UA"/>
        </w:rPr>
        <w:t>Капаніну А.К</w:t>
      </w:r>
      <w:r>
        <w:rPr>
          <w:szCs w:val="28"/>
          <w:lang w:val="uk-UA"/>
        </w:rPr>
        <w:t>.</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 xml:space="preserve">споруд  (присадибна  ділянка) — 02.01  на </w:t>
      </w:r>
    </w:p>
    <w:p>
      <w:pPr>
        <w:pStyle w:val="Normal"/>
        <w:overflowPunct w:val="true"/>
        <w:ind w:left="0" w:right="-868" w:hanging="0"/>
        <w:jc w:val="both"/>
        <w:rPr>
          <w:szCs w:val="28"/>
          <w:lang w:val="uk-UA"/>
        </w:rPr>
      </w:pPr>
      <w:r>
        <w:rPr>
          <w:szCs w:val="28"/>
          <w:lang w:val="uk-UA"/>
        </w:rPr>
        <w:t xml:space="preserve">вул. </w:t>
      </w:r>
      <w:r>
        <w:rPr>
          <w:szCs w:val="28"/>
          <w:lang w:val="uk-UA"/>
        </w:rPr>
        <w:t>Боткіна, 1</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громадянина </w:t>
      </w:r>
      <w:r>
        <w:rPr>
          <w:sz w:val="28"/>
          <w:szCs w:val="28"/>
          <w:lang w:val="uk-UA"/>
        </w:rPr>
        <w:t>Капаніна Андрія Костянтиновича</w:t>
      </w:r>
      <w:r>
        <w:rPr>
          <w:sz w:val="28"/>
          <w:szCs w:val="28"/>
          <w:lang w:val="uk-UA"/>
        </w:rPr>
        <w:t xml:space="preserve"> 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 xml:space="preserve">Боткіна, 1 </w:t>
      </w:r>
      <w:r>
        <w:rPr>
          <w:szCs w:val="28"/>
          <w:lang w:val="uk-UA"/>
        </w:rPr>
        <w:t>у м. Луцьку</w:t>
      </w:r>
      <w:r>
        <w:rPr>
          <w:sz w:val="12"/>
          <w:szCs w:val="12"/>
          <w:lang w:val="uk-UA"/>
        </w:rPr>
        <w:t xml:space="preserve"> </w:t>
      </w:r>
      <w:r>
        <w:rPr>
          <w:lang w:val="uk-UA"/>
        </w:rPr>
        <w:t>для</w:t>
      </w:r>
      <w:r>
        <w:rPr>
          <w:sz w:val="12"/>
          <w:szCs w:val="12"/>
          <w:lang w:val="uk-UA"/>
        </w:rPr>
        <w:t xml:space="preserve"> </w:t>
      </w:r>
      <w:r>
        <w:rPr>
          <w:sz w:val="28"/>
          <w:szCs w:val="28"/>
          <w:lang w:val="uk-UA"/>
        </w:rPr>
        <w:t>будівництва</w:t>
      </w:r>
      <w:r>
        <w:rPr>
          <w:sz w:val="12"/>
          <w:szCs w:val="12"/>
          <w:lang w:val="uk-UA"/>
        </w:rPr>
        <w:t xml:space="preserve"> </w:t>
      </w:r>
      <w:r>
        <w:rPr>
          <w:sz w:val="28"/>
          <w:szCs w:val="28"/>
          <w:lang w:val="uk-UA"/>
        </w:rPr>
        <w:t>і</w:t>
      </w:r>
      <w:r>
        <w:rPr>
          <w:sz w:val="12"/>
          <w:szCs w:val="12"/>
          <w:lang w:val="uk-UA"/>
        </w:rPr>
        <w:t xml:space="preserve"> </w:t>
      </w:r>
      <w:r>
        <w:rPr>
          <w:sz w:val="28"/>
          <w:szCs w:val="28"/>
          <w:lang w:val="uk-UA"/>
        </w:rPr>
        <w:t>обслуговування</w:t>
      </w:r>
      <w:r>
        <w:rPr>
          <w:sz w:val="12"/>
          <w:szCs w:val="12"/>
          <w:lang w:val="uk-UA"/>
        </w:rPr>
        <w:t xml:space="preserve"> </w:t>
      </w:r>
      <w:r>
        <w:rPr>
          <w:sz w:val="28"/>
          <w:szCs w:val="28"/>
          <w:lang w:val="uk-UA"/>
        </w:rPr>
        <w:t>житлового</w:t>
      </w:r>
      <w:r>
        <w:rPr>
          <w:sz w:val="12"/>
          <w:szCs w:val="12"/>
          <w:lang w:val="uk-UA"/>
        </w:rPr>
        <w:t xml:space="preserve"> </w:t>
      </w:r>
      <w:r>
        <w:rPr>
          <w:sz w:val="28"/>
          <w:szCs w:val="28"/>
          <w:lang w:val="uk-UA"/>
        </w:rPr>
        <w:t xml:space="preserve">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Боткіна, 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Капаніна Андрія Костянтиновича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громадянину </w:t>
      </w:r>
      <w:r>
        <w:rPr>
          <w:sz w:val="28"/>
          <w:szCs w:val="28"/>
          <w:lang w:val="uk-UA"/>
        </w:rPr>
        <w:t>Капаніну Андрію Костянтиновичу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Боткіна, 1</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061</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w:t>
      </w:r>
      <w:r>
        <w:rPr>
          <w:sz w:val="28"/>
          <w:szCs w:val="28"/>
          <w:lang w:val="uk-UA"/>
        </w:rPr>
        <w:t>11</w:t>
      </w:r>
      <w:r>
        <w:rPr>
          <w:sz w:val="28"/>
          <w:szCs w:val="28"/>
          <w:lang w:val="uk-UA"/>
        </w:rPr>
        <w:t>0:0</w:t>
      </w:r>
      <w:r>
        <w:rPr>
          <w:rFonts w:eastAsia="Times New Roman" w:cs="Times New Roman"/>
          <w:color w:val="auto"/>
          <w:kern w:val="0"/>
          <w:sz w:val="28"/>
          <w:szCs w:val="28"/>
          <w:lang w:val="uk-UA" w:eastAsia="zh-CN" w:bidi="ar-SA"/>
        </w:rPr>
        <w:t>01</w:t>
      </w:r>
      <w:r>
        <w:rPr>
          <w:rFonts w:eastAsia="Times New Roman" w:cs="Times New Roman"/>
          <w:color w:val="auto"/>
          <w:kern w:val="0"/>
          <w:sz w:val="28"/>
          <w:szCs w:val="28"/>
          <w:lang w:val="uk-UA" w:eastAsia="zh-CN" w:bidi="ar-SA"/>
        </w:rPr>
        <w:t>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 xml:space="preserve">Передати громадянину </w:t>
      </w:r>
      <w:r>
        <w:rPr>
          <w:sz w:val="28"/>
          <w:szCs w:val="28"/>
          <w:lang w:val="uk-UA"/>
        </w:rPr>
        <w:t>Капаніну Андрію Костянтиновичу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Боткіна, 1 </w:t>
      </w:r>
      <w:r>
        <w:rPr>
          <w:sz w:val="28"/>
          <w:szCs w:val="28"/>
          <w:lang w:val="uk-UA"/>
        </w:rPr>
        <w:t>у м. Луцьку площею 0,0</w:t>
      </w:r>
      <w:r>
        <w:rPr>
          <w:rFonts w:eastAsia="Times New Roman" w:cs="Times New Roman"/>
          <w:color w:val="auto"/>
          <w:kern w:val="0"/>
          <w:sz w:val="28"/>
          <w:szCs w:val="28"/>
          <w:lang w:val="uk-UA" w:eastAsia="zh-CN" w:bidi="ar-SA"/>
        </w:rPr>
        <w:t>61</w:t>
      </w:r>
      <w:r>
        <w:rPr>
          <w:rFonts w:eastAsia="Times New Roman" w:cs="Times New Roman"/>
          <w:color w:val="auto"/>
          <w:kern w:val="0"/>
          <w:sz w:val="28"/>
          <w:szCs w:val="28"/>
          <w:lang w:val="uk-UA" w:eastAsia="zh-CN" w:bidi="ar-SA"/>
        </w:rPr>
        <w:t>3</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11</w:t>
      </w:r>
      <w:r>
        <w:rPr>
          <w:rFonts w:eastAsia="Times New Roman" w:cs="Times New Roman"/>
          <w:color w:val="auto"/>
          <w:kern w:val="0"/>
          <w:sz w:val="28"/>
          <w:szCs w:val="28"/>
          <w:lang w:val="uk-UA" w:eastAsia="zh-CN" w:bidi="ar-SA"/>
        </w:rPr>
        <w:t>0:001</w:t>
      </w:r>
      <w:r>
        <w:rPr>
          <w:rFonts w:eastAsia="Times New Roman" w:cs="Times New Roman"/>
          <w:color w:val="auto"/>
          <w:kern w:val="0"/>
          <w:sz w:val="28"/>
          <w:szCs w:val="28"/>
          <w:lang w:val="uk-UA" w:eastAsia="zh-CN" w:bidi="ar-SA"/>
        </w:rPr>
        <w:t>7</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Капаніна Андрія Костянтиновича</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1190</TotalTime>
  <Application>LibreOffice/7.5.3.2$Windows_X86_64 LibreOffice_project/9f56dff12ba03b9acd7730a5a481eea045e468f3</Application>
  <AppVersion>15.0000</AppVersion>
  <Pages>2</Pages>
  <Words>377</Words>
  <Characters>2467</Characters>
  <CharactersWithSpaces>3038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2023-07-05T09:55:43Z</dcterms:modified>
  <cp:revision>216</cp:revision>
  <dc:subject/>
  <dc:title>  </dc:title>
</cp:coreProperties>
</file>

<file path=docProps/custom.xml><?xml version="1.0" encoding="utf-8"?>
<Properties xmlns="http://schemas.openxmlformats.org/officeDocument/2006/custom-properties" xmlns:vt="http://schemas.openxmlformats.org/officeDocument/2006/docPropsVTypes"/>
</file>