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o:ole="" fillcolor="window">
            <v:imagedata r:id="rId5" o:title=""/>
          </v:shape>
          <o:OLEObject Type="Embed" ProgID="PBrush" ShapeID="_x0000_i1025" DrawAspect="Content" ObjectID="_1750755509" r:id="rId6"/>
        </w:object>
      </w:r>
    </w:p>
    <w:p w:rsidR="00357F2C" w:rsidRPr="00CB5FE5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282F72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:rsidR="00357F2C" w:rsidRPr="008B5A72" w:rsidRDefault="00357F2C" w:rsidP="00357F2C">
      <w:pPr>
        <w:jc w:val="both"/>
        <w:rPr>
          <w:szCs w:val="25"/>
          <w:lang w:val="uk-UA"/>
        </w:rPr>
      </w:pPr>
    </w:p>
    <w:p w:rsidR="00357F2C" w:rsidRPr="008B5A72" w:rsidRDefault="00357F2C" w:rsidP="00357F2C">
      <w:pPr>
        <w:jc w:val="both"/>
        <w:rPr>
          <w:szCs w:val="25"/>
          <w:lang w:val="uk-UA"/>
        </w:rPr>
      </w:pPr>
    </w:p>
    <w:p w:rsidR="00E24A11" w:rsidRDefault="006363A4" w:rsidP="006363A4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</w:t>
      </w:r>
      <w:r w:rsidR="00E24A1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E24A11">
        <w:rPr>
          <w:sz w:val="28"/>
          <w:szCs w:val="28"/>
          <w:lang w:val="uk-UA"/>
        </w:rPr>
        <w:t>нежитлового</w:t>
      </w:r>
    </w:p>
    <w:p w:rsidR="00E24A11" w:rsidRDefault="00E24A11" w:rsidP="006363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приміщення</w:t>
      </w:r>
      <w:r w:rsidR="006363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вул. </w:t>
      </w:r>
      <w:r w:rsidR="00840126">
        <w:rPr>
          <w:sz w:val="28"/>
          <w:szCs w:val="28"/>
          <w:lang w:val="uk-UA"/>
        </w:rPr>
        <w:t>Ківерцівській, 1</w:t>
      </w:r>
    </w:p>
    <w:p w:rsidR="00357F2C" w:rsidRPr="008B5A72" w:rsidRDefault="00357F2C" w:rsidP="00357F2C">
      <w:pPr>
        <w:jc w:val="both"/>
        <w:rPr>
          <w:sz w:val="16"/>
          <w:szCs w:val="18"/>
          <w:lang w:val="uk-UA"/>
        </w:rPr>
      </w:pPr>
    </w:p>
    <w:p w:rsidR="00357F2C" w:rsidRPr="008B5A72" w:rsidRDefault="00357F2C" w:rsidP="00357F2C">
      <w:pPr>
        <w:jc w:val="both"/>
        <w:rPr>
          <w:sz w:val="16"/>
          <w:szCs w:val="18"/>
          <w:lang w:val="uk-UA"/>
        </w:rPr>
      </w:pPr>
    </w:p>
    <w:p w:rsidR="00E24A11" w:rsidRDefault="008B5A72" w:rsidP="00E24A11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ь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 xml:space="preserve">» та </w:t>
      </w:r>
      <w:r w:rsidR="00E24A11">
        <w:rPr>
          <w:sz w:val="28"/>
          <w:szCs w:val="28"/>
          <w:lang w:val="uk-UA"/>
        </w:rPr>
        <w:t xml:space="preserve">від </w:t>
      </w:r>
      <w:r w:rsidR="00840126">
        <w:rPr>
          <w:sz w:val="28"/>
          <w:szCs w:val="28"/>
          <w:lang w:val="uk-UA"/>
        </w:rPr>
        <w:t>28</w:t>
      </w:r>
      <w:r w:rsidR="00E24A11">
        <w:rPr>
          <w:sz w:val="28"/>
          <w:szCs w:val="28"/>
          <w:lang w:val="uk-UA"/>
        </w:rPr>
        <w:t>.0</w:t>
      </w:r>
      <w:r w:rsidR="00840126">
        <w:rPr>
          <w:sz w:val="28"/>
          <w:szCs w:val="28"/>
          <w:lang w:val="uk-UA"/>
        </w:rPr>
        <w:t>6</w:t>
      </w:r>
      <w:r w:rsidR="00E24A11">
        <w:rPr>
          <w:sz w:val="28"/>
          <w:szCs w:val="28"/>
          <w:lang w:val="uk-UA"/>
        </w:rPr>
        <w:t xml:space="preserve">.2023 </w:t>
      </w:r>
      <w:r w:rsidR="00E24A11" w:rsidRPr="00840126">
        <w:rPr>
          <w:sz w:val="28"/>
          <w:szCs w:val="28"/>
          <w:lang w:val="uk-UA"/>
        </w:rPr>
        <w:t>№ 4</w:t>
      </w:r>
      <w:r w:rsidR="00840126" w:rsidRPr="00840126">
        <w:rPr>
          <w:sz w:val="28"/>
          <w:szCs w:val="28"/>
          <w:lang w:val="uk-UA"/>
        </w:rPr>
        <w:t>7</w:t>
      </w:r>
      <w:r w:rsidR="00E24A11" w:rsidRPr="00840126">
        <w:rPr>
          <w:sz w:val="28"/>
          <w:szCs w:val="28"/>
          <w:lang w:val="uk-UA"/>
        </w:rPr>
        <w:t>/</w:t>
      </w:r>
      <w:r w:rsidR="00840126" w:rsidRPr="00840126">
        <w:rPr>
          <w:sz w:val="28"/>
          <w:szCs w:val="28"/>
          <w:lang w:val="uk-UA"/>
        </w:rPr>
        <w:t>103</w:t>
      </w:r>
      <w:r w:rsidR="00E24A11" w:rsidRPr="00840126">
        <w:rPr>
          <w:sz w:val="28"/>
          <w:szCs w:val="28"/>
          <w:lang w:val="uk-UA"/>
        </w:rPr>
        <w:t xml:space="preserve"> «</w:t>
      </w:r>
      <w:r w:rsidR="00E24A11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E24A11">
        <w:rPr>
          <w:sz w:val="28"/>
          <w:szCs w:val="28"/>
          <w:lang w:val="uk-UA"/>
        </w:rPr>
        <w:t xml:space="preserve">», </w:t>
      </w:r>
      <w:r w:rsidR="00E24A11" w:rsidRPr="005852ED">
        <w:rPr>
          <w:sz w:val="28"/>
          <w:szCs w:val="28"/>
          <w:lang w:val="uk-UA"/>
        </w:rPr>
        <w:t>враховуючи звернення заявника,</w:t>
      </w:r>
      <w:r w:rsidR="00E24A11">
        <w:rPr>
          <w:sz w:val="28"/>
          <w:szCs w:val="28"/>
          <w:lang w:val="uk-UA"/>
        </w:rPr>
        <w:t xml:space="preserve"> </w:t>
      </w:r>
      <w:r w:rsidR="00E24A11" w:rsidRPr="005852ED">
        <w:rPr>
          <w:sz w:val="28"/>
          <w:szCs w:val="28"/>
          <w:lang w:val="uk-UA"/>
        </w:rPr>
        <w:t>викон</w:t>
      </w:r>
      <w:r w:rsidR="00E24A11">
        <w:rPr>
          <w:sz w:val="28"/>
          <w:szCs w:val="28"/>
          <w:lang w:val="uk-UA"/>
        </w:rPr>
        <w:t xml:space="preserve">авчий комітет </w:t>
      </w:r>
      <w:r w:rsidR="00E24A11" w:rsidRPr="005852ED">
        <w:rPr>
          <w:sz w:val="28"/>
          <w:szCs w:val="28"/>
          <w:lang w:val="uk-UA"/>
        </w:rPr>
        <w:t>міської ради</w:t>
      </w:r>
    </w:p>
    <w:p w:rsidR="00E24A11" w:rsidRPr="00641102" w:rsidRDefault="00E24A11" w:rsidP="00E24A11">
      <w:pPr>
        <w:jc w:val="both"/>
        <w:rPr>
          <w:sz w:val="14"/>
          <w:szCs w:val="28"/>
          <w:lang w:val="uk-UA"/>
        </w:rPr>
      </w:pPr>
    </w:p>
    <w:p w:rsidR="00E24A11" w:rsidRPr="005852ED" w:rsidRDefault="00E24A11" w:rsidP="00E24A11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E24A11" w:rsidRPr="00641102" w:rsidRDefault="00E24A11" w:rsidP="00E24A11">
      <w:pPr>
        <w:rPr>
          <w:sz w:val="14"/>
          <w:szCs w:val="28"/>
          <w:lang w:val="uk-UA"/>
        </w:rPr>
      </w:pPr>
    </w:p>
    <w:p w:rsidR="00E24A11" w:rsidRDefault="00E24A11" w:rsidP="00E24A1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відділу управління майном міської комунальної власності Луцької міської ради 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</w:t>
      </w:r>
      <w:r w:rsidRPr="004A683A">
        <w:rPr>
          <w:sz w:val="28"/>
          <w:szCs w:val="28"/>
          <w:lang w:val="uk-UA"/>
        </w:rPr>
        <w:t xml:space="preserve">загальною площею </w:t>
      </w:r>
      <w:r>
        <w:rPr>
          <w:sz w:val="28"/>
          <w:szCs w:val="28"/>
          <w:lang w:val="uk-UA"/>
        </w:rPr>
        <w:t>5</w:t>
      </w:r>
      <w:r w:rsidR="00840126">
        <w:rPr>
          <w:sz w:val="28"/>
          <w:szCs w:val="28"/>
          <w:lang w:val="uk-UA"/>
        </w:rPr>
        <w:t>7,1</w:t>
      </w:r>
      <w:r w:rsidRPr="004A683A">
        <w:rPr>
          <w:sz w:val="28"/>
          <w:szCs w:val="28"/>
          <w:lang w:val="uk-UA"/>
        </w:rPr>
        <w:t> кв. м, що на вул. </w:t>
      </w:r>
      <w:r w:rsidR="00840126">
        <w:rPr>
          <w:sz w:val="28"/>
          <w:szCs w:val="28"/>
          <w:lang w:val="uk-UA"/>
        </w:rPr>
        <w:t>Ківерцівській, 1</w:t>
      </w:r>
      <w:r w:rsidRPr="004A683A">
        <w:rPr>
          <w:sz w:val="28"/>
          <w:szCs w:val="28"/>
          <w:lang w:val="uk-UA"/>
        </w:rPr>
        <w:t xml:space="preserve">, з </w:t>
      </w:r>
      <w:r w:rsidR="00840126">
        <w:rPr>
          <w:sz w:val="28"/>
          <w:szCs w:val="28"/>
          <w:lang w:val="uk-UA"/>
        </w:rPr>
        <w:t>філією державної установи «Центр пробації» у Волинській області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на термін з</w:t>
      </w:r>
      <w:r>
        <w:rPr>
          <w:sz w:val="28"/>
          <w:szCs w:val="28"/>
          <w:lang w:val="uk-UA"/>
        </w:rPr>
        <w:t> 1</w:t>
      </w:r>
      <w:r w:rsidR="00840126">
        <w:rPr>
          <w:sz w:val="28"/>
          <w:szCs w:val="28"/>
          <w:lang w:val="uk-UA"/>
        </w:rPr>
        <w:t>9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840126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23</w:t>
      </w:r>
      <w:r w:rsidRPr="005852ED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3</w:t>
      </w:r>
      <w:r w:rsidR="009B3A52" w:rsidRPr="009B3A52">
        <w:rPr>
          <w:sz w:val="28"/>
          <w:szCs w:val="28"/>
        </w:rPr>
        <w:t>0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840126">
        <w:rPr>
          <w:sz w:val="28"/>
          <w:szCs w:val="28"/>
          <w:lang w:val="uk-UA"/>
        </w:rPr>
        <w:t>6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84012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</w:t>
      </w:r>
    </w:p>
    <w:p w:rsidR="00840126" w:rsidRDefault="00E24A11" w:rsidP="00840126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>Зобов’язати орендодавця та орендаря в десятиденний термін укласти договір оренди,</w:t>
      </w:r>
      <w:r>
        <w:rPr>
          <w:sz w:val="28"/>
          <w:szCs w:val="28"/>
          <w:lang w:val="uk-UA"/>
        </w:rPr>
        <w:t xml:space="preserve"> </w:t>
      </w:r>
      <w:r w:rsidRPr="003D7B35">
        <w:rPr>
          <w:sz w:val="28"/>
          <w:szCs w:val="28"/>
          <w:lang w:val="uk-UA"/>
        </w:rPr>
        <w:t>встановивши</w:t>
      </w:r>
      <w:r>
        <w:rPr>
          <w:sz w:val="28"/>
          <w:szCs w:val="28"/>
          <w:lang w:val="uk-UA"/>
        </w:rPr>
        <w:t xml:space="preserve">, </w:t>
      </w:r>
      <w:r w:rsidR="00840126" w:rsidRPr="00FF2DAB">
        <w:rPr>
          <w:sz w:val="28"/>
          <w:szCs w:val="28"/>
          <w:lang w:val="uk-UA"/>
        </w:rPr>
        <w:t xml:space="preserve">що розмір річної орендної плати за розміщення державної </w:t>
      </w:r>
      <w:r w:rsidR="00840126">
        <w:rPr>
          <w:sz w:val="28"/>
          <w:szCs w:val="28"/>
          <w:lang w:val="uk-UA"/>
        </w:rPr>
        <w:t>установи</w:t>
      </w:r>
      <w:r w:rsidR="00840126" w:rsidRPr="00FF2DAB">
        <w:rPr>
          <w:sz w:val="28"/>
          <w:szCs w:val="28"/>
          <w:lang w:val="uk-UA"/>
        </w:rPr>
        <w:t xml:space="preserve">, що фінансується з державного бюджету, складає 3 % від вартості нежитлового приміщення, визначеної експертним шляхом, місячна орендна плата становить </w:t>
      </w:r>
      <w:r w:rsidR="00840126">
        <w:rPr>
          <w:sz w:val="28"/>
          <w:szCs w:val="28"/>
          <w:lang w:val="uk-UA"/>
        </w:rPr>
        <w:t>1</w:t>
      </w:r>
      <w:r w:rsidR="00840126">
        <w:rPr>
          <w:sz w:val="28"/>
          <w:szCs w:val="28"/>
          <w:lang w:val="uk-UA"/>
        </w:rPr>
        <w:t> 237,92</w:t>
      </w:r>
      <w:r w:rsidR="00840126" w:rsidRPr="00FF2DAB">
        <w:rPr>
          <w:sz w:val="28"/>
          <w:szCs w:val="28"/>
          <w:lang w:val="uk-UA"/>
        </w:rPr>
        <w:t> грн.</w:t>
      </w:r>
    </w:p>
    <w:p w:rsidR="008B5A72" w:rsidRDefault="008B5A72" w:rsidP="008B5A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  <w:bookmarkStart w:id="0" w:name="_GoBack"/>
      <w:bookmarkEnd w:id="0"/>
    </w:p>
    <w:p w:rsidR="008B5A72" w:rsidRPr="00407961" w:rsidRDefault="008B5A72" w:rsidP="008B5A72">
      <w:pPr>
        <w:jc w:val="both"/>
        <w:rPr>
          <w:szCs w:val="24"/>
          <w:lang w:val="uk-UA"/>
        </w:rPr>
      </w:pPr>
    </w:p>
    <w:p w:rsidR="008B5A72" w:rsidRPr="00407961" w:rsidRDefault="008B5A72" w:rsidP="008B5A72">
      <w:pPr>
        <w:jc w:val="both"/>
        <w:rPr>
          <w:szCs w:val="24"/>
          <w:lang w:val="uk-UA"/>
        </w:rPr>
      </w:pPr>
    </w:p>
    <w:p w:rsidR="008B5A72" w:rsidRPr="00407961" w:rsidRDefault="008B5A72" w:rsidP="008B5A72">
      <w:pPr>
        <w:jc w:val="both"/>
        <w:rPr>
          <w:szCs w:val="24"/>
        </w:rPr>
      </w:pP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:rsidR="008B5A72" w:rsidRPr="008B5A72" w:rsidRDefault="008B5A72" w:rsidP="008B5A72">
      <w:pPr>
        <w:jc w:val="both"/>
        <w:rPr>
          <w:sz w:val="18"/>
          <w:lang w:val="uk-UA"/>
        </w:rPr>
      </w:pPr>
    </w:p>
    <w:p w:rsidR="008B5A72" w:rsidRPr="008B5A72" w:rsidRDefault="008B5A72" w:rsidP="008B5A72">
      <w:pPr>
        <w:jc w:val="both"/>
        <w:rPr>
          <w:sz w:val="18"/>
          <w:lang w:val="uk-UA"/>
        </w:rPr>
      </w:pPr>
    </w:p>
    <w:p w:rsidR="008B5A72" w:rsidRPr="008B5A72" w:rsidRDefault="008B5A72" w:rsidP="008B5A72">
      <w:pPr>
        <w:jc w:val="both"/>
        <w:rPr>
          <w:sz w:val="18"/>
        </w:rPr>
      </w:pP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:rsidR="008B5A72" w:rsidRPr="008B5A72" w:rsidRDefault="008B5A72" w:rsidP="008B5A72">
      <w:pPr>
        <w:jc w:val="both"/>
        <w:rPr>
          <w:sz w:val="16"/>
          <w:szCs w:val="22"/>
          <w:lang w:val="uk-UA"/>
        </w:rPr>
      </w:pPr>
    </w:p>
    <w:p w:rsidR="008B5A72" w:rsidRPr="008B5A72" w:rsidRDefault="008B5A72" w:rsidP="008B5A72">
      <w:pPr>
        <w:jc w:val="both"/>
        <w:rPr>
          <w:sz w:val="16"/>
          <w:szCs w:val="22"/>
          <w:lang w:val="uk-UA"/>
        </w:rPr>
      </w:pPr>
    </w:p>
    <w:p w:rsidR="008B5A72" w:rsidRPr="008B5A72" w:rsidRDefault="008B5A72" w:rsidP="008B5A72">
      <w:pPr>
        <w:jc w:val="both"/>
        <w:rPr>
          <w:sz w:val="16"/>
          <w:szCs w:val="22"/>
          <w:lang w:val="uk-UA"/>
        </w:rPr>
      </w:pPr>
    </w:p>
    <w:p w:rsidR="008B5A72" w:rsidRPr="00F96118" w:rsidRDefault="008B5A72" w:rsidP="008B5A72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Тарасюк</w:t>
      </w:r>
      <w:r w:rsidRPr="00F96118">
        <w:rPr>
          <w:sz w:val="22"/>
          <w:szCs w:val="22"/>
          <w:lang w:val="uk-UA"/>
        </w:rPr>
        <w:t xml:space="preserve"> 777</w:t>
      </w:r>
      <w:r>
        <w:rPr>
          <w:sz w:val="22"/>
          <w:szCs w:val="22"/>
          <w:lang w:val="uk-UA"/>
        </w:rPr>
        <w:t> </w:t>
      </w:r>
      <w:r w:rsidRPr="00F96118">
        <w:rPr>
          <w:sz w:val="22"/>
          <w:szCs w:val="22"/>
          <w:lang w:val="uk-UA"/>
        </w:rPr>
        <w:t>88</w:t>
      </w:r>
      <w:r>
        <w:rPr>
          <w:sz w:val="22"/>
          <w:szCs w:val="22"/>
          <w:lang w:val="uk-UA"/>
        </w:rPr>
        <w:t>3</w:t>
      </w:r>
    </w:p>
    <w:sectPr w:rsidR="008B5A72" w:rsidRPr="00F96118" w:rsidSect="00C55067">
      <w:pgSz w:w="11906" w:h="16838"/>
      <w:pgMar w:top="397" w:right="62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860DA"/>
    <w:rsid w:val="003A7CF8"/>
    <w:rsid w:val="003B54FA"/>
    <w:rsid w:val="003C2A51"/>
    <w:rsid w:val="003C643A"/>
    <w:rsid w:val="003C69EC"/>
    <w:rsid w:val="003E6226"/>
    <w:rsid w:val="00402C76"/>
    <w:rsid w:val="00420EC9"/>
    <w:rsid w:val="00420ECB"/>
    <w:rsid w:val="00424476"/>
    <w:rsid w:val="00424C44"/>
    <w:rsid w:val="0043486C"/>
    <w:rsid w:val="00435499"/>
    <w:rsid w:val="00453A08"/>
    <w:rsid w:val="0047448D"/>
    <w:rsid w:val="00494D14"/>
    <w:rsid w:val="00495C84"/>
    <w:rsid w:val="004B3B7A"/>
    <w:rsid w:val="004C30D2"/>
    <w:rsid w:val="004C5A1F"/>
    <w:rsid w:val="004D1F6E"/>
    <w:rsid w:val="004D3D38"/>
    <w:rsid w:val="004D5565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3299B"/>
    <w:rsid w:val="0054165B"/>
    <w:rsid w:val="00541E60"/>
    <w:rsid w:val="005474AE"/>
    <w:rsid w:val="00551318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61EE"/>
    <w:rsid w:val="005C65FB"/>
    <w:rsid w:val="005D398A"/>
    <w:rsid w:val="005F19EC"/>
    <w:rsid w:val="005F2C5F"/>
    <w:rsid w:val="005F4E0B"/>
    <w:rsid w:val="005F5EDA"/>
    <w:rsid w:val="0061029E"/>
    <w:rsid w:val="0062056C"/>
    <w:rsid w:val="00622235"/>
    <w:rsid w:val="006363A4"/>
    <w:rsid w:val="0067085A"/>
    <w:rsid w:val="00673D36"/>
    <w:rsid w:val="0068767C"/>
    <w:rsid w:val="00694A44"/>
    <w:rsid w:val="006A710C"/>
    <w:rsid w:val="006C0072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40126"/>
    <w:rsid w:val="008406FA"/>
    <w:rsid w:val="008431BD"/>
    <w:rsid w:val="0086250B"/>
    <w:rsid w:val="00866D79"/>
    <w:rsid w:val="00886F88"/>
    <w:rsid w:val="008A254D"/>
    <w:rsid w:val="008A4B4F"/>
    <w:rsid w:val="008B2787"/>
    <w:rsid w:val="008B4E04"/>
    <w:rsid w:val="008B5A72"/>
    <w:rsid w:val="008D1DD3"/>
    <w:rsid w:val="008D31B6"/>
    <w:rsid w:val="008E70EE"/>
    <w:rsid w:val="008F1268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395B"/>
    <w:rsid w:val="0096730C"/>
    <w:rsid w:val="00967836"/>
    <w:rsid w:val="00977EAE"/>
    <w:rsid w:val="009B07F4"/>
    <w:rsid w:val="009B1CF7"/>
    <w:rsid w:val="009B3A52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4290D"/>
    <w:rsid w:val="00A430B3"/>
    <w:rsid w:val="00A50682"/>
    <w:rsid w:val="00A551CD"/>
    <w:rsid w:val="00A6640E"/>
    <w:rsid w:val="00A84964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763B"/>
    <w:rsid w:val="00B64119"/>
    <w:rsid w:val="00B74D24"/>
    <w:rsid w:val="00B7575C"/>
    <w:rsid w:val="00B85068"/>
    <w:rsid w:val="00B87FF1"/>
    <w:rsid w:val="00BA4FD4"/>
    <w:rsid w:val="00BA5D0B"/>
    <w:rsid w:val="00BB25B0"/>
    <w:rsid w:val="00BC3062"/>
    <w:rsid w:val="00BC34AE"/>
    <w:rsid w:val="00BC6A2A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8781B"/>
    <w:rsid w:val="00D87BA7"/>
    <w:rsid w:val="00D97996"/>
    <w:rsid w:val="00DA4DF8"/>
    <w:rsid w:val="00DA5288"/>
    <w:rsid w:val="00DA662D"/>
    <w:rsid w:val="00DC391A"/>
    <w:rsid w:val="00DC3C48"/>
    <w:rsid w:val="00DD4B12"/>
    <w:rsid w:val="00DF0613"/>
    <w:rsid w:val="00DF6978"/>
    <w:rsid w:val="00DF6A59"/>
    <w:rsid w:val="00E07D00"/>
    <w:rsid w:val="00E13FD0"/>
    <w:rsid w:val="00E24A11"/>
    <w:rsid w:val="00E33007"/>
    <w:rsid w:val="00E42566"/>
    <w:rsid w:val="00E56615"/>
    <w:rsid w:val="00E57892"/>
    <w:rsid w:val="00E579CF"/>
    <w:rsid w:val="00E76B44"/>
    <w:rsid w:val="00E836D7"/>
    <w:rsid w:val="00E9529B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A5E07"/>
    <w:rsid w:val="00FB16E7"/>
    <w:rsid w:val="00FD184B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5668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4</cp:revision>
  <cp:lastPrinted>2023-04-06T09:51:00Z</cp:lastPrinted>
  <dcterms:created xsi:type="dcterms:W3CDTF">2023-04-06T11:36:00Z</dcterms:created>
  <dcterms:modified xsi:type="dcterms:W3CDTF">2023-07-13T09:12:00Z</dcterms:modified>
</cp:coreProperties>
</file>