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4A" w:rsidRDefault="00192483">
      <w:pPr>
        <w:tabs>
          <w:tab w:val="left" w:pos="4253"/>
        </w:tabs>
        <w:jc w:val="center"/>
      </w:pPr>
      <w:r>
        <w:rPr>
          <w:noProof/>
          <w:lang w:eastAsia="uk-UA"/>
        </w:rPr>
        <w:pict/>
      </w:r>
      <w:r>
        <w:rPr>
          <w:noProof/>
          <w:lang w:eastAsia="uk-UA"/>
        </w:rPr>
        <w:pict>
          <v:shape id="_x0000_tole_rId2" o:spid="_x0000_s1029" type="#_x0000_m1030" style="position:absolute;left:0;text-align:left;margin-left:0;margin-top:0;width:49.95pt;height:49.95pt;z-index:251657728;mso-wrap-style:none;v-text-anchor:middle" coordsize="" path="m,l-127,r,-127l,-127xe" filled="f" stroked="f" strokecolor="#3465a4">
            <v:fill o:detectmouseclick="t"/>
            <v:stroke joinstyle="round" endcap="fla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D6703D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53009680" r:id="rId7"/>
        </w:object>
      </w:r>
    </w:p>
    <w:p w:rsidR="00D37A4A" w:rsidRDefault="00D37A4A">
      <w:pPr>
        <w:jc w:val="center"/>
        <w:rPr>
          <w:sz w:val="16"/>
          <w:szCs w:val="16"/>
        </w:rPr>
      </w:pPr>
    </w:p>
    <w:p w:rsidR="00D37A4A" w:rsidRDefault="00D670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D37A4A" w:rsidRDefault="00D37A4A">
      <w:pPr>
        <w:rPr>
          <w:color w:val="FF0000"/>
          <w:sz w:val="10"/>
          <w:szCs w:val="10"/>
        </w:rPr>
      </w:pPr>
    </w:p>
    <w:p w:rsidR="00D37A4A" w:rsidRDefault="00D670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37A4A" w:rsidRDefault="00D37A4A">
      <w:pPr>
        <w:jc w:val="center"/>
        <w:rPr>
          <w:b/>
          <w:bCs/>
          <w:sz w:val="20"/>
          <w:szCs w:val="20"/>
        </w:rPr>
      </w:pPr>
    </w:p>
    <w:p w:rsidR="00D37A4A" w:rsidRDefault="00D6703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D37A4A" w:rsidRDefault="00D37A4A">
      <w:pPr>
        <w:jc w:val="center"/>
        <w:rPr>
          <w:bCs/>
          <w:sz w:val="40"/>
          <w:szCs w:val="40"/>
        </w:rPr>
      </w:pPr>
    </w:p>
    <w:p w:rsidR="00D37A4A" w:rsidRDefault="00D6703D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D37A4A" w:rsidRDefault="00D37A4A">
      <w:pPr>
        <w:tabs>
          <w:tab w:val="left" w:pos="7088"/>
        </w:tabs>
        <w:rPr>
          <w:sz w:val="28"/>
          <w:szCs w:val="28"/>
        </w:rPr>
      </w:pPr>
    </w:p>
    <w:p w:rsidR="00EE4148" w:rsidRPr="000E72BF" w:rsidRDefault="00D6703D" w:rsidP="00254F9B">
      <w:pPr>
        <w:pStyle w:val="a6"/>
        <w:spacing w:after="0" w:line="240" w:lineRule="auto"/>
        <w:rPr>
          <w:sz w:val="28"/>
          <w:szCs w:val="28"/>
          <w:lang w:val="ru-RU"/>
        </w:rPr>
      </w:pPr>
      <w:r w:rsidRPr="00EE4148">
        <w:rPr>
          <w:sz w:val="28"/>
          <w:szCs w:val="28"/>
        </w:rPr>
        <w:t xml:space="preserve">Про проєкт Програми </w:t>
      </w:r>
    </w:p>
    <w:p w:rsidR="00EE4148" w:rsidRPr="00EE4148" w:rsidRDefault="00EE4148" w:rsidP="00254F9B">
      <w:pPr>
        <w:pStyle w:val="a6"/>
        <w:spacing w:after="0" w:line="240" w:lineRule="auto"/>
        <w:rPr>
          <w:bCs/>
          <w:sz w:val="28"/>
          <w:szCs w:val="28"/>
          <w:lang w:val="ru-RU"/>
        </w:rPr>
      </w:pPr>
      <w:r w:rsidRPr="00EE4148">
        <w:rPr>
          <w:bCs/>
          <w:sz w:val="28"/>
          <w:szCs w:val="28"/>
        </w:rPr>
        <w:t>«Громада без бар’єрів»</w:t>
      </w:r>
    </w:p>
    <w:p w:rsidR="00EE4148" w:rsidRPr="00EE4148" w:rsidRDefault="00EE4148" w:rsidP="00254F9B">
      <w:pPr>
        <w:pStyle w:val="a6"/>
        <w:spacing w:after="0" w:line="240" w:lineRule="auto"/>
        <w:rPr>
          <w:bCs/>
          <w:sz w:val="28"/>
          <w:szCs w:val="28"/>
        </w:rPr>
      </w:pPr>
      <w:r w:rsidRPr="00EE4148">
        <w:rPr>
          <w:bCs/>
          <w:sz w:val="28"/>
          <w:szCs w:val="28"/>
        </w:rPr>
        <w:t>на 2024–2026 роки</w:t>
      </w:r>
    </w:p>
    <w:p w:rsidR="00D37A4A" w:rsidRDefault="00D37A4A">
      <w:pPr>
        <w:rPr>
          <w:sz w:val="28"/>
          <w:szCs w:val="28"/>
        </w:rPr>
      </w:pPr>
    </w:p>
    <w:p w:rsidR="00254F9B" w:rsidRDefault="00D6703D" w:rsidP="00254F9B">
      <w:pPr>
        <w:pStyle w:val="a6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254F9B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 w:rsidRPr="00254F9B">
        <w:rPr>
          <w:sz w:val="28"/>
          <w:szCs w:val="28"/>
          <w:lang w:eastAsia="uk-UA"/>
        </w:rPr>
        <w:t xml:space="preserve">рішенням виконавчого комітету Луцької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 з метою </w:t>
      </w:r>
      <w:r w:rsidR="00254F9B" w:rsidRPr="00254F9B">
        <w:rPr>
          <w:sz w:val="28"/>
          <w:szCs w:val="28"/>
          <w:shd w:val="clear" w:color="auto" w:fill="FFFFFF"/>
        </w:rPr>
        <w:t>створення безперешкодного середовища у Луцькій міській територіальній громаді для всіх груп населення</w:t>
      </w:r>
      <w:r w:rsidRPr="00254F9B">
        <w:rPr>
          <w:sz w:val="28"/>
          <w:szCs w:val="28"/>
          <w:lang w:eastAsia="uk-UA"/>
        </w:rPr>
        <w:t xml:space="preserve">, </w:t>
      </w:r>
      <w:r w:rsidRPr="00254F9B">
        <w:rPr>
          <w:sz w:val="28"/>
          <w:szCs w:val="28"/>
        </w:rPr>
        <w:t>виконавчий комітет міської ради</w:t>
      </w:r>
      <w:r w:rsidR="00254F9B" w:rsidRPr="00827B96">
        <w:rPr>
          <w:sz w:val="28"/>
          <w:szCs w:val="28"/>
          <w:shd w:val="clear" w:color="auto" w:fill="FFFFFF"/>
        </w:rPr>
        <w:t xml:space="preserve"> </w:t>
      </w:r>
    </w:p>
    <w:p w:rsidR="00D37A4A" w:rsidRPr="00EE4148" w:rsidRDefault="00D37A4A">
      <w:pPr>
        <w:ind w:firstLine="567"/>
        <w:jc w:val="both"/>
        <w:rPr>
          <w:sz w:val="28"/>
          <w:szCs w:val="28"/>
          <w:highlight w:val="yellow"/>
        </w:rPr>
      </w:pPr>
    </w:p>
    <w:p w:rsidR="00D37A4A" w:rsidRPr="00254F9B" w:rsidRDefault="00D6703D">
      <w:pPr>
        <w:jc w:val="both"/>
        <w:rPr>
          <w:bCs/>
          <w:sz w:val="28"/>
          <w:szCs w:val="28"/>
        </w:rPr>
      </w:pPr>
      <w:r w:rsidRPr="00254F9B">
        <w:rPr>
          <w:sz w:val="28"/>
          <w:szCs w:val="28"/>
        </w:rPr>
        <w:t>ВИРІШИВ:</w:t>
      </w:r>
    </w:p>
    <w:p w:rsidR="00D37A4A" w:rsidRPr="00254F9B" w:rsidRDefault="00D37A4A">
      <w:pPr>
        <w:ind w:firstLine="567"/>
        <w:jc w:val="both"/>
        <w:rPr>
          <w:bCs/>
          <w:sz w:val="28"/>
          <w:szCs w:val="28"/>
        </w:rPr>
      </w:pPr>
    </w:p>
    <w:p w:rsidR="00D37A4A" w:rsidRPr="000E72BF" w:rsidRDefault="00D6703D">
      <w:pPr>
        <w:ind w:firstLine="567"/>
        <w:jc w:val="both"/>
        <w:rPr>
          <w:sz w:val="28"/>
          <w:szCs w:val="28"/>
        </w:rPr>
      </w:pPr>
      <w:r w:rsidRPr="000E72BF">
        <w:rPr>
          <w:sz w:val="28"/>
          <w:szCs w:val="28"/>
        </w:rPr>
        <w:t>1. </w:t>
      </w:r>
      <w:r w:rsidRPr="000E72BF">
        <w:rPr>
          <w:sz w:val="28"/>
          <w:szCs w:val="28"/>
          <w:lang w:eastAsia="uk-UA"/>
        </w:rPr>
        <w:t xml:space="preserve">Погодити проєкт </w:t>
      </w:r>
      <w:r w:rsidR="006B0445">
        <w:rPr>
          <w:sz w:val="28"/>
          <w:szCs w:val="28"/>
          <w:lang w:eastAsia="uk-UA"/>
        </w:rPr>
        <w:t xml:space="preserve">Програми </w:t>
      </w:r>
      <w:r w:rsidR="00254F9B" w:rsidRPr="000E72BF">
        <w:rPr>
          <w:bCs/>
          <w:sz w:val="28"/>
          <w:szCs w:val="28"/>
        </w:rPr>
        <w:t>«Громада без бар’єрів» на 2024–2026 роки</w:t>
      </w:r>
      <w:r w:rsidR="00254F9B" w:rsidRPr="000E72BF">
        <w:rPr>
          <w:sz w:val="28"/>
          <w:szCs w:val="28"/>
        </w:rPr>
        <w:t xml:space="preserve"> </w:t>
      </w:r>
      <w:r w:rsidRPr="000E72BF">
        <w:rPr>
          <w:sz w:val="28"/>
          <w:szCs w:val="28"/>
        </w:rPr>
        <w:t>(далі – Програма) згідно з додатком.</w:t>
      </w:r>
    </w:p>
    <w:p w:rsidR="00D37A4A" w:rsidRPr="000E72BF" w:rsidRDefault="00D6703D">
      <w:pPr>
        <w:ind w:firstLine="567"/>
        <w:jc w:val="both"/>
        <w:rPr>
          <w:sz w:val="28"/>
          <w:szCs w:val="28"/>
          <w:lang w:eastAsia="ar-SA"/>
        </w:rPr>
      </w:pPr>
      <w:r w:rsidRPr="000E72BF">
        <w:rPr>
          <w:sz w:val="28"/>
          <w:szCs w:val="28"/>
        </w:rPr>
        <w:t>2. </w:t>
      </w:r>
      <w:r w:rsidRPr="000E72BF">
        <w:rPr>
          <w:sz w:val="28"/>
          <w:szCs w:val="28"/>
          <w:lang w:eastAsia="uk-UA"/>
        </w:rPr>
        <w:t xml:space="preserve">Доручити департаменту </w:t>
      </w:r>
      <w:r w:rsidR="000E72BF" w:rsidRPr="000E72BF">
        <w:rPr>
          <w:sz w:val="28"/>
          <w:szCs w:val="28"/>
          <w:lang w:eastAsia="uk-UA"/>
        </w:rPr>
        <w:t>соціальної по</w:t>
      </w:r>
      <w:r w:rsidR="00562295" w:rsidRPr="000E72BF">
        <w:rPr>
          <w:sz w:val="28"/>
          <w:szCs w:val="28"/>
          <w:lang w:eastAsia="uk-UA"/>
        </w:rPr>
        <w:t>л</w:t>
      </w:r>
      <w:r w:rsidR="000E72BF" w:rsidRPr="000E72BF">
        <w:rPr>
          <w:sz w:val="28"/>
          <w:szCs w:val="28"/>
          <w:lang w:eastAsia="uk-UA"/>
        </w:rPr>
        <w:t>і</w:t>
      </w:r>
      <w:r w:rsidR="00562295" w:rsidRPr="000E72BF">
        <w:rPr>
          <w:sz w:val="28"/>
          <w:szCs w:val="28"/>
          <w:lang w:eastAsia="uk-UA"/>
        </w:rPr>
        <w:t xml:space="preserve">тики </w:t>
      </w:r>
      <w:r w:rsidRPr="000E72BF">
        <w:rPr>
          <w:sz w:val="28"/>
          <w:szCs w:val="28"/>
          <w:lang w:eastAsia="uk-UA"/>
        </w:rPr>
        <w:t>міської ради внести проєкт Програми на сесію міської ради для затвердження.</w:t>
      </w:r>
      <w:r w:rsidRPr="000E72BF">
        <w:rPr>
          <w:sz w:val="28"/>
          <w:szCs w:val="28"/>
        </w:rPr>
        <w:t xml:space="preserve"> </w:t>
      </w:r>
    </w:p>
    <w:p w:rsidR="00D37A4A" w:rsidRPr="000E72BF" w:rsidRDefault="00D6703D">
      <w:pPr>
        <w:ind w:firstLine="567"/>
        <w:jc w:val="both"/>
        <w:rPr>
          <w:sz w:val="28"/>
          <w:szCs w:val="28"/>
        </w:rPr>
      </w:pPr>
      <w:r w:rsidRPr="000E72BF">
        <w:rPr>
          <w:sz w:val="28"/>
          <w:szCs w:val="28"/>
        </w:rPr>
        <w:t>3. Контроль за виконанням рішення покласти на</w:t>
      </w:r>
      <w:r w:rsidR="000E72BF" w:rsidRPr="000E72BF">
        <w:rPr>
          <w:sz w:val="28"/>
          <w:szCs w:val="28"/>
        </w:rPr>
        <w:t xml:space="preserve"> заступника міського голови Ірин</w:t>
      </w:r>
      <w:r w:rsidR="006B0445">
        <w:rPr>
          <w:sz w:val="28"/>
          <w:szCs w:val="28"/>
        </w:rPr>
        <w:t>у</w:t>
      </w:r>
      <w:r w:rsidR="000E72BF" w:rsidRPr="000E72BF">
        <w:rPr>
          <w:sz w:val="28"/>
          <w:szCs w:val="28"/>
        </w:rPr>
        <w:t xml:space="preserve"> Чебелюк</w:t>
      </w:r>
      <w:r w:rsidRPr="000E72BF">
        <w:rPr>
          <w:rStyle w:val="c-committee-personposition"/>
          <w:sz w:val="28"/>
          <w:szCs w:val="28"/>
        </w:rPr>
        <w:t>.</w:t>
      </w:r>
      <w:r w:rsidRPr="000E72BF">
        <w:rPr>
          <w:sz w:val="28"/>
          <w:szCs w:val="28"/>
        </w:rPr>
        <w:t xml:space="preserve"> </w:t>
      </w:r>
    </w:p>
    <w:p w:rsidR="00D37A4A" w:rsidRDefault="00D37A4A">
      <w:pPr>
        <w:jc w:val="both"/>
        <w:rPr>
          <w:sz w:val="28"/>
          <w:szCs w:val="28"/>
          <w:highlight w:val="yellow"/>
        </w:rPr>
      </w:pPr>
    </w:p>
    <w:p w:rsidR="006B0445" w:rsidRPr="00EE4148" w:rsidRDefault="006B0445">
      <w:pPr>
        <w:jc w:val="both"/>
        <w:rPr>
          <w:sz w:val="28"/>
          <w:szCs w:val="28"/>
          <w:highlight w:val="yellow"/>
        </w:rPr>
      </w:pPr>
    </w:p>
    <w:p w:rsidR="00D37A4A" w:rsidRDefault="00D37A4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D37A4A" w:rsidRDefault="00D6703D" w:rsidP="00D4007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D37A4A" w:rsidRDefault="00D37A4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D37A4A" w:rsidRDefault="00D37A4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D37A4A" w:rsidRDefault="00D6703D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37A4A" w:rsidRDefault="00D6703D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0079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D37A4A" w:rsidRDefault="00D37A4A">
      <w:pPr>
        <w:tabs>
          <w:tab w:val="left" w:pos="7200"/>
        </w:tabs>
        <w:rPr>
          <w:sz w:val="26"/>
          <w:szCs w:val="26"/>
        </w:rPr>
      </w:pPr>
    </w:p>
    <w:p w:rsidR="00D37A4A" w:rsidRDefault="00D37A4A">
      <w:pPr>
        <w:jc w:val="both"/>
        <w:rPr>
          <w:sz w:val="26"/>
          <w:szCs w:val="26"/>
        </w:rPr>
      </w:pPr>
    </w:p>
    <w:p w:rsidR="00D37A4A" w:rsidRDefault="000E72BF">
      <w:pPr>
        <w:jc w:val="both"/>
      </w:pPr>
      <w:r>
        <w:t>Майборода 284</w:t>
      </w:r>
      <w:r w:rsidR="006B0445">
        <w:t> </w:t>
      </w:r>
      <w:bookmarkStart w:id="0" w:name="_GoBack"/>
      <w:bookmarkEnd w:id="0"/>
      <w:r>
        <w:t>177</w:t>
      </w:r>
    </w:p>
    <w:p w:rsidR="006B0445" w:rsidRDefault="006B0445">
      <w:pPr>
        <w:jc w:val="both"/>
        <w:rPr>
          <w:color w:val="000000"/>
          <w:sz w:val="28"/>
          <w:szCs w:val="28"/>
        </w:rPr>
      </w:pPr>
    </w:p>
    <w:sectPr w:rsidR="006B0445" w:rsidSect="00D40079">
      <w:headerReference w:type="default" r:id="rId8"/>
      <w:pgSz w:w="11906" w:h="16838"/>
      <w:pgMar w:top="42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FC" w:rsidRDefault="004F7EFC">
      <w:r>
        <w:separator/>
      </w:r>
    </w:p>
  </w:endnote>
  <w:endnote w:type="continuationSeparator" w:id="0">
    <w:p w:rsidR="004F7EFC" w:rsidRDefault="004F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FC" w:rsidRDefault="004F7EFC">
      <w:r>
        <w:separator/>
      </w:r>
    </w:p>
  </w:footnote>
  <w:footnote w:type="continuationSeparator" w:id="0">
    <w:p w:rsidR="004F7EFC" w:rsidRDefault="004F7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165074"/>
      <w:docPartObj>
        <w:docPartGallery w:val="Page Numbers (Top of Page)"/>
        <w:docPartUnique/>
      </w:docPartObj>
    </w:sdtPr>
    <w:sdtContent>
      <w:p w:rsidR="00D37A4A" w:rsidRDefault="00192483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D6703D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254F9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37A4A" w:rsidRDefault="00D37A4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A4A"/>
    <w:rsid w:val="000E72BF"/>
    <w:rsid w:val="001608A8"/>
    <w:rsid w:val="00192483"/>
    <w:rsid w:val="00254F9B"/>
    <w:rsid w:val="0035274A"/>
    <w:rsid w:val="004E381B"/>
    <w:rsid w:val="004F7EFC"/>
    <w:rsid w:val="00562295"/>
    <w:rsid w:val="006B0445"/>
    <w:rsid w:val="007233CE"/>
    <w:rsid w:val="008D71B3"/>
    <w:rsid w:val="00951D52"/>
    <w:rsid w:val="00D37A4A"/>
    <w:rsid w:val="00D40079"/>
    <w:rsid w:val="00D6703D"/>
    <w:rsid w:val="00EE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rsid w:val="001924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92483"/>
    <w:pPr>
      <w:spacing w:after="140" w:line="276" w:lineRule="auto"/>
    </w:pPr>
  </w:style>
  <w:style w:type="paragraph" w:styleId="a7">
    <w:name w:val="List"/>
    <w:basedOn w:val="a6"/>
    <w:rsid w:val="00192483"/>
    <w:rPr>
      <w:rFonts w:cs="Arial"/>
    </w:rPr>
  </w:style>
  <w:style w:type="paragraph" w:styleId="a8">
    <w:name w:val="caption"/>
    <w:basedOn w:val="a"/>
    <w:qFormat/>
    <w:rsid w:val="0019248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192483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192483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c-committee-personposition">
    <w:name w:val="c-committee-person__position"/>
    <w:qFormat/>
    <w:rsid w:val="00B65716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4</cp:revision>
  <cp:lastPrinted>2022-05-30T14:19:00Z</cp:lastPrinted>
  <dcterms:created xsi:type="dcterms:W3CDTF">2023-08-08T05:28:00Z</dcterms:created>
  <dcterms:modified xsi:type="dcterms:W3CDTF">2023-08-08T11:22:00Z</dcterms:modified>
  <dc:language>uk-UA</dc:language>
</cp:coreProperties>
</file>