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005820373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4819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Про продаж товариству з обмеженою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відповідальністю      “ВОЛИНЬНЕТ”  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   власність     земельної     ділянки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комунальної власності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вул. Георгія 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Гонгадзе, 5-А у м. Луцьку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>Розглянувши заяву товариства з обмеженою відповідальністю “ВОЛИНЬНЕТ” про продаж у власність, шляхом викупу, земельної ділянки комунальної власності несільськогосподарського призначення на вул. Георгія Гонгадзе, 5-А у м. Луцьку, площею 0,0822 га, кадастровим номером 0710100000:11:058:0230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bookmarkStart w:id="0" w:name="__DdeLink__1907_3903565183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" w:name="__DdeLink__484_2424364612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0"/>
      <w:bookmarkEnd w:id="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проект землеустрою щодо відведення земельної ділянки, звіт про її експертну грошову оцінку,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 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витягом з Державного земельного кадастру про земельну ділянку від 04.05.2023 НВ-3500307072023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 Затвердити проект землеустрою щодо відведення земельної ділянки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>вул. Георгія Гонгадзе, 5-А у м. Луцьку, площею 0,0822 га,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кадастровим номером 0710100000:11:058:0230, видом цільового призначення земельної ділянки: </w:t>
      </w:r>
      <w:bookmarkStart w:id="2" w:name="__DdeLink__484_24243646121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 Волинської області,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вул. Георгія Гонгадзе, 5-А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0,0822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0710100000:11:058:0230,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3" w:name="__DdeLink__484_24243646121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3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3.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Продати товариству з обмеженою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відповідальністю “ВОЛИНЬНЕТ”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вул. Георгія Гонгадзе, 5-А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0,0822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cs="Times New Roman" w:ascii="Times New Roman" w:hAnsi="Times New Roman"/>
          <w:sz w:val="28"/>
          <w:szCs w:val="28"/>
          <w:lang w:val="uk-UA"/>
        </w:rPr>
        <w:t>0710100000: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11:058:0230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 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вул. Георгія Гонгадзе, 5-А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0,0822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0710100000:11:058:0230</w:t>
      </w:r>
      <w:r>
        <w:rPr>
          <w:rFonts w:cs="Times New Roman" w:ascii="Times New Roman" w:hAnsi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2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8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.06.2023, в сумі </w:t>
      </w:r>
      <w:r>
        <w:rPr>
          <w:rFonts w:cs="Times New Roman" w:ascii="Times New Roman" w:hAnsi="Times New Roman"/>
          <w:sz w:val="28"/>
          <w:szCs w:val="28"/>
          <w:lang w:val="en-US"/>
        </w:rPr>
        <w:t>3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en-US" w:eastAsia="zh-CN" w:bidi="hi-IN"/>
        </w:rPr>
        <w:t>37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en-US" w:eastAsia="zh-CN" w:bidi="hi-IN"/>
        </w:rPr>
        <w:t>677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 (триста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тридцять сім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тисяч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шістсот сімдесят сім</w:t>
      </w:r>
      <w:r>
        <w:rPr>
          <w:rFonts w:cs="Times New Roman" w:ascii="Times New Roman" w:hAnsi="Times New Roman"/>
          <w:sz w:val="28"/>
          <w:szCs w:val="28"/>
          <w:lang w:val="uk-UA"/>
        </w:rPr>
        <w:t>) гривень 00 копійок.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5.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товариство з обмеженою відповідальністю “ВОЛИНЬНЕТ”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5.1.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товариством з обмеженою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відповідальністю “ВОЛИНЬНЕТ” строку укладення договору купівлі-продажу земельної ділянки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5.2.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5.4. 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6.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left" w:pos="7650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>ва 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2289</TotalTime>
  <Application>LibreOffice/5.4.2.2$Windows_x86 LibreOffice_project/22b09f6418e8c2d508a9eaf86b2399209b0990f4</Application>
  <Pages>2</Pages>
  <Words>536</Words>
  <Characters>3796</Characters>
  <CharactersWithSpaces>4516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2023-08-09T16:02:15Z</cp:lastPrinted>
  <dcterms:modified xsi:type="dcterms:W3CDTF">2023-08-10T10:21:32Z</dcterms:modified>
  <cp:revision>159</cp:revision>
  <dc:subject/>
  <dc:title>mvk</dc:title>
</cp:coreProperties>
</file>