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ECC" w:rsidRDefault="00FC6ECC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6" o:title="" croptop="-19f" cropbottom="-19f" cropleft="-21f" cropright="-21f"/>
          </v:shape>
          <o:OLEObject Type="Embed" ProgID="PBrush" ShapeID="_x0000_i1025" DrawAspect="Content" ObjectID="_1752049323" r:id="rId7"/>
        </w:object>
      </w:r>
    </w:p>
    <w:p w:rsidR="00FC6ECC" w:rsidRDefault="00FC6ECC">
      <w:pPr>
        <w:jc w:val="center"/>
        <w:rPr>
          <w:sz w:val="16"/>
          <w:szCs w:val="16"/>
        </w:rPr>
      </w:pPr>
    </w:p>
    <w:p w:rsidR="00FC6ECC" w:rsidRDefault="00FC6ECC">
      <w:pPr>
        <w:pStyle w:val="1"/>
        <w:widowControl w:val="0"/>
      </w:pPr>
      <w:r>
        <w:rPr>
          <w:sz w:val="28"/>
          <w:szCs w:val="28"/>
        </w:rPr>
        <w:t>ЛУЦЬКА  МІСЬКА  РАДА</w:t>
      </w:r>
    </w:p>
    <w:p w:rsidR="00FC6ECC" w:rsidRDefault="00FC6ECC">
      <w:pPr>
        <w:rPr>
          <w:sz w:val="24"/>
        </w:rPr>
      </w:pPr>
    </w:p>
    <w:p w:rsidR="00FC6ECC" w:rsidRDefault="00FC6ECC">
      <w:pPr>
        <w:pStyle w:val="2"/>
        <w:widowControl w:val="0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  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FC6ECC" w:rsidRDefault="00FC6ECC">
      <w:pPr>
        <w:jc w:val="center"/>
        <w:rPr>
          <w:b/>
          <w:sz w:val="20"/>
          <w:szCs w:val="20"/>
        </w:rPr>
      </w:pPr>
    </w:p>
    <w:p w:rsidR="00FC6ECC" w:rsidRDefault="00FC6ECC">
      <w:pPr>
        <w:jc w:val="center"/>
        <w:rPr>
          <w:b/>
          <w:sz w:val="24"/>
          <w:szCs w:val="20"/>
        </w:rPr>
      </w:pPr>
    </w:p>
    <w:p w:rsidR="00FC6ECC" w:rsidRDefault="00FC6ECC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FC6ECC" w:rsidRDefault="00FC6ECC">
      <w:r>
        <w:rPr>
          <w:sz w:val="20"/>
          <w:szCs w:val="20"/>
        </w:rPr>
        <w:t xml:space="preserve"> </w:t>
      </w:r>
      <w:r>
        <w:rPr>
          <w:szCs w:val="28"/>
        </w:rPr>
        <w:t xml:space="preserve">                   </w:t>
      </w:r>
    </w:p>
    <w:p w:rsidR="00FC6ECC" w:rsidRDefault="002E22A8" w:rsidP="002E22A8">
      <w:pPr>
        <w:ind w:right="4393"/>
        <w:jc w:val="both"/>
      </w:pPr>
      <w:r>
        <w:rPr>
          <w:szCs w:val="28"/>
        </w:rPr>
        <w:t xml:space="preserve">Про надання </w:t>
      </w:r>
      <w:r>
        <w:rPr>
          <w:spacing w:val="2"/>
          <w:szCs w:val="28"/>
        </w:rPr>
        <w:t>ОБ’ЄДНАННЮ СПІВ</w:t>
      </w:r>
      <w:r w:rsidR="00534EB7">
        <w:rPr>
          <w:spacing w:val="2"/>
          <w:szCs w:val="28"/>
        </w:rPr>
        <w:t>-</w:t>
      </w:r>
      <w:r w:rsidR="00FC6ECC">
        <w:rPr>
          <w:spacing w:val="2"/>
          <w:szCs w:val="28"/>
        </w:rPr>
        <w:t>ВЛАСНИКІВ БАГАТОКВАРТИРНОГО</w:t>
      </w:r>
      <w:r w:rsidRPr="002E22A8">
        <w:rPr>
          <w:spacing w:val="2"/>
          <w:szCs w:val="28"/>
        </w:rPr>
        <w:t xml:space="preserve"> </w:t>
      </w:r>
      <w:r w:rsidR="00FC6ECC">
        <w:rPr>
          <w:spacing w:val="2"/>
          <w:szCs w:val="28"/>
        </w:rPr>
        <w:t>БУДИНКУ “</w:t>
      </w:r>
      <w:r>
        <w:rPr>
          <w:spacing w:val="2"/>
          <w:szCs w:val="28"/>
        </w:rPr>
        <w:t>СЛОВАЦЬКОГО-5</w:t>
      </w:r>
      <w:r w:rsidR="00FC6ECC">
        <w:rPr>
          <w:spacing w:val="2"/>
          <w:szCs w:val="28"/>
        </w:rPr>
        <w:t>”</w:t>
      </w:r>
      <w:r w:rsidR="00FC6ECC">
        <w:rPr>
          <w:szCs w:val="28"/>
        </w:rPr>
        <w:t xml:space="preserve"> земельної ділянки в постійне користування</w:t>
      </w:r>
      <w:r w:rsidRPr="002E22A8">
        <w:rPr>
          <w:szCs w:val="28"/>
        </w:rPr>
        <w:t xml:space="preserve"> </w:t>
      </w:r>
      <w:r>
        <w:rPr>
          <w:szCs w:val="28"/>
        </w:rPr>
        <w:t xml:space="preserve">для будівництва </w:t>
      </w:r>
      <w:r>
        <w:rPr>
          <w:color w:val="000000"/>
          <w:szCs w:val="28"/>
        </w:rPr>
        <w:t xml:space="preserve">і обслуговування багатоквартирного житлового будинку з об'єктами торгово-розважальної та ринкової </w:t>
      </w:r>
      <w:proofErr w:type="spellStart"/>
      <w:r>
        <w:rPr>
          <w:color w:val="000000"/>
          <w:szCs w:val="28"/>
        </w:rPr>
        <w:t>інфраструк</w:t>
      </w:r>
      <w:r w:rsidR="00534EB7">
        <w:rPr>
          <w:color w:val="000000"/>
          <w:szCs w:val="28"/>
        </w:rPr>
        <w:t>-</w:t>
      </w:r>
      <w:r>
        <w:rPr>
          <w:color w:val="000000"/>
          <w:szCs w:val="28"/>
        </w:rPr>
        <w:t>тури</w:t>
      </w:r>
      <w:proofErr w:type="spellEnd"/>
      <w:r>
        <w:rPr>
          <w:szCs w:val="28"/>
        </w:rPr>
        <w:t xml:space="preserve"> </w:t>
      </w:r>
      <w:r w:rsidR="00FC6ECC">
        <w:rPr>
          <w:szCs w:val="28"/>
        </w:rPr>
        <w:t xml:space="preserve">на </w:t>
      </w:r>
      <w:r>
        <w:rPr>
          <w:spacing w:val="2"/>
          <w:szCs w:val="28"/>
        </w:rPr>
        <w:t>вул. Словацького</w:t>
      </w:r>
      <w:r w:rsidR="00FC6ECC">
        <w:rPr>
          <w:spacing w:val="2"/>
          <w:szCs w:val="28"/>
        </w:rPr>
        <w:t>, </w:t>
      </w:r>
      <w:r>
        <w:rPr>
          <w:spacing w:val="2"/>
          <w:szCs w:val="28"/>
        </w:rPr>
        <w:t>5</w:t>
      </w:r>
      <w:r w:rsidR="00FC6ECC">
        <w:rPr>
          <w:spacing w:val="2"/>
          <w:szCs w:val="28"/>
        </w:rPr>
        <w:t xml:space="preserve"> у м. Луцьку</w:t>
      </w:r>
    </w:p>
    <w:p w:rsidR="00FC6ECC" w:rsidRDefault="00FC6ECC">
      <w:pPr>
        <w:ind w:right="-185"/>
        <w:jc w:val="both"/>
        <w:rPr>
          <w:szCs w:val="28"/>
        </w:rPr>
      </w:pPr>
    </w:p>
    <w:p w:rsidR="00FC6ECC" w:rsidRDefault="00FC6ECC">
      <w:pPr>
        <w:ind w:right="-185" w:firstLine="748"/>
        <w:jc w:val="both"/>
      </w:pPr>
      <w:r>
        <w:rPr>
          <w:szCs w:val="28"/>
        </w:rPr>
        <w:t xml:space="preserve">Розглянувши клопотання </w:t>
      </w:r>
      <w:r>
        <w:rPr>
          <w:spacing w:val="2"/>
          <w:szCs w:val="28"/>
        </w:rPr>
        <w:t>ОБ’ЄДНАННЯ СПІВВЛАСНИКІВ БАГАТО-КВАРТИРНОГО БУДИНКУ “</w:t>
      </w:r>
      <w:r w:rsidR="002E22A8">
        <w:rPr>
          <w:spacing w:val="2"/>
          <w:szCs w:val="28"/>
        </w:rPr>
        <w:t>СЛОВАЦЬКОГО-5</w:t>
      </w:r>
      <w:r>
        <w:rPr>
          <w:spacing w:val="2"/>
          <w:szCs w:val="28"/>
        </w:rPr>
        <w:t>”</w:t>
      </w:r>
      <w:r>
        <w:rPr>
          <w:szCs w:val="28"/>
        </w:rPr>
        <w:t xml:space="preserve"> щодо надання земельної ділянки в постійне користування площею </w:t>
      </w:r>
      <w:r w:rsidRPr="002E22A8">
        <w:rPr>
          <w:szCs w:val="28"/>
        </w:rPr>
        <w:t>0,</w:t>
      </w:r>
      <w:r w:rsidR="00534EB7">
        <w:rPr>
          <w:szCs w:val="28"/>
        </w:rPr>
        <w:t>0396</w:t>
      </w:r>
      <w:r>
        <w:rPr>
          <w:szCs w:val="28"/>
        </w:rPr>
        <w:t xml:space="preserve"> га на </w:t>
      </w:r>
      <w:r w:rsidR="00534EB7">
        <w:rPr>
          <w:spacing w:val="2"/>
          <w:szCs w:val="28"/>
        </w:rPr>
        <w:t>вул. Словацького, 5</w:t>
      </w:r>
      <w:r>
        <w:rPr>
          <w:spacing w:val="2"/>
          <w:szCs w:val="28"/>
        </w:rPr>
        <w:t xml:space="preserve"> у м. Луцьку, кадастровим номером 0710100000:</w:t>
      </w:r>
      <w:r w:rsidR="00364AA5" w:rsidRPr="00364AA5">
        <w:rPr>
          <w:spacing w:val="2"/>
          <w:szCs w:val="28"/>
        </w:rPr>
        <w:t>11</w:t>
      </w:r>
      <w:r>
        <w:rPr>
          <w:spacing w:val="2"/>
          <w:szCs w:val="28"/>
        </w:rPr>
        <w:t>:</w:t>
      </w:r>
      <w:r w:rsidRPr="002E22A8">
        <w:rPr>
          <w:spacing w:val="2"/>
          <w:szCs w:val="28"/>
        </w:rPr>
        <w:t>0</w:t>
      </w:r>
      <w:r w:rsidR="00364AA5" w:rsidRPr="00364AA5">
        <w:rPr>
          <w:spacing w:val="2"/>
          <w:szCs w:val="28"/>
        </w:rPr>
        <w:t>32</w:t>
      </w:r>
      <w:r>
        <w:rPr>
          <w:spacing w:val="2"/>
          <w:szCs w:val="28"/>
        </w:rPr>
        <w:t>:</w:t>
      </w:r>
      <w:r w:rsidRPr="002E22A8">
        <w:rPr>
          <w:spacing w:val="2"/>
          <w:szCs w:val="28"/>
        </w:rPr>
        <w:t>00</w:t>
      </w:r>
      <w:r w:rsidR="00364AA5" w:rsidRPr="00364AA5">
        <w:rPr>
          <w:spacing w:val="2"/>
          <w:szCs w:val="28"/>
        </w:rPr>
        <w:t>2</w:t>
      </w:r>
      <w:r w:rsidRPr="002E22A8">
        <w:rPr>
          <w:spacing w:val="2"/>
          <w:szCs w:val="28"/>
        </w:rPr>
        <w:t>7</w:t>
      </w:r>
      <w:r>
        <w:rPr>
          <w:spacing w:val="2"/>
          <w:szCs w:val="28"/>
        </w:rPr>
        <w:t xml:space="preserve">, цільовим призначенням: </w:t>
      </w:r>
      <w:r w:rsidR="002E22A8">
        <w:rPr>
          <w:spacing w:val="2"/>
          <w:szCs w:val="28"/>
        </w:rPr>
        <w:t xml:space="preserve">02.10 - </w:t>
      </w:r>
      <w:r>
        <w:rPr>
          <w:szCs w:val="28"/>
        </w:rPr>
        <w:t xml:space="preserve">для </w:t>
      </w:r>
      <w:r w:rsidR="002E22A8">
        <w:rPr>
          <w:szCs w:val="28"/>
        </w:rPr>
        <w:t xml:space="preserve">будівництва </w:t>
      </w:r>
      <w:r w:rsidR="002E22A8">
        <w:rPr>
          <w:color w:val="000000"/>
          <w:szCs w:val="28"/>
        </w:rPr>
        <w:t>і обслуговування багатоквартирного житлового будинку з об'єктами торгово-розважальної та ринкової інфраструктури</w:t>
      </w:r>
      <w:r>
        <w:rPr>
          <w:szCs w:val="28"/>
        </w:rPr>
        <w:t>, проект землеустрою щодо відведення вищезазначеної земельної ділянки, керуючись статтями 12, 42,</w:t>
      </w:r>
      <w:r w:rsidR="002E22A8">
        <w:rPr>
          <w:color w:val="FF9900"/>
          <w:szCs w:val="28"/>
        </w:rPr>
        <w:t> </w:t>
      </w:r>
      <w:r>
        <w:rPr>
          <w:szCs w:val="28"/>
        </w:rPr>
        <w:t xml:space="preserve">122, 186 Земельного кодексу України, </w:t>
      </w:r>
      <w:proofErr w:type="spellStart"/>
      <w:r>
        <w:rPr>
          <w:szCs w:val="28"/>
        </w:rPr>
        <w:t>ст</w:t>
      </w:r>
      <w:proofErr w:type="spellEnd"/>
      <w:r>
        <w:rPr>
          <w:szCs w:val="28"/>
        </w:rPr>
        <w:t>аттею 26 Закону України “Про місцеве самоврядування в Україні”, витягом з Державного земельного кадастру про земельну ділянку від 0</w:t>
      </w:r>
      <w:r w:rsidR="00175C35" w:rsidRPr="00175C35">
        <w:rPr>
          <w:szCs w:val="28"/>
          <w:lang w:val="ru-RU"/>
        </w:rPr>
        <w:t>5</w:t>
      </w:r>
      <w:r>
        <w:rPr>
          <w:szCs w:val="28"/>
        </w:rPr>
        <w:t>.0</w:t>
      </w:r>
      <w:r w:rsidR="00175C35" w:rsidRPr="00175C35">
        <w:rPr>
          <w:szCs w:val="28"/>
          <w:lang w:val="ru-RU"/>
        </w:rPr>
        <w:t>6</w:t>
      </w:r>
      <w:r>
        <w:rPr>
          <w:szCs w:val="28"/>
        </w:rPr>
        <w:t>.202</w:t>
      </w:r>
      <w:r w:rsidR="00175C35" w:rsidRPr="00175C35">
        <w:rPr>
          <w:szCs w:val="28"/>
          <w:lang w:val="ru-RU"/>
        </w:rPr>
        <w:t>3</w:t>
      </w:r>
      <w:r>
        <w:rPr>
          <w:szCs w:val="28"/>
        </w:rPr>
        <w:t xml:space="preserve"> НВ-</w:t>
      </w:r>
      <w:r w:rsidR="00175C35" w:rsidRPr="00175C35">
        <w:rPr>
          <w:szCs w:val="28"/>
          <w:lang w:val="ru-RU"/>
        </w:rPr>
        <w:t>050050338</w:t>
      </w:r>
      <w:r>
        <w:rPr>
          <w:szCs w:val="28"/>
        </w:rPr>
        <w:t>202</w:t>
      </w:r>
      <w:r w:rsidR="00175C35" w:rsidRPr="00175C35">
        <w:rPr>
          <w:szCs w:val="28"/>
          <w:lang w:val="ru-RU"/>
        </w:rPr>
        <w:t>3</w:t>
      </w:r>
      <w:r>
        <w:rPr>
          <w:szCs w:val="28"/>
        </w:rPr>
        <w:t>, міська рада</w:t>
      </w:r>
    </w:p>
    <w:p w:rsidR="00FC6ECC" w:rsidRDefault="00FC6ECC">
      <w:pPr>
        <w:ind w:right="-185" w:firstLine="748"/>
        <w:jc w:val="center"/>
        <w:rPr>
          <w:szCs w:val="28"/>
        </w:rPr>
      </w:pPr>
    </w:p>
    <w:p w:rsidR="00FC6ECC" w:rsidRDefault="00FC6ECC">
      <w:pPr>
        <w:ind w:right="-185"/>
      </w:pPr>
      <w:r>
        <w:rPr>
          <w:szCs w:val="28"/>
        </w:rPr>
        <w:t>ВИРІШИЛА:</w:t>
      </w:r>
    </w:p>
    <w:p w:rsidR="00FC6ECC" w:rsidRDefault="00FC6ECC">
      <w:pPr>
        <w:ind w:right="-185" w:firstLine="748"/>
        <w:jc w:val="center"/>
        <w:rPr>
          <w:szCs w:val="28"/>
        </w:rPr>
      </w:pPr>
    </w:p>
    <w:p w:rsidR="00FC6ECC" w:rsidRDefault="00FC6ECC">
      <w:pPr>
        <w:ind w:right="-185"/>
        <w:jc w:val="both"/>
      </w:pPr>
      <w:r>
        <w:rPr>
          <w:szCs w:val="28"/>
        </w:rPr>
        <w:tab/>
        <w:t xml:space="preserve">1. Затвердити </w:t>
      </w:r>
      <w:r>
        <w:rPr>
          <w:spacing w:val="2"/>
          <w:szCs w:val="28"/>
        </w:rPr>
        <w:t>ОБ’ЄДНАННЮ СПІВВЛАСНИКІВ БАГАТОКВАРТИР-НОГО БУДИНКУ “</w:t>
      </w:r>
      <w:r w:rsidR="002E22A8">
        <w:rPr>
          <w:spacing w:val="2"/>
          <w:szCs w:val="28"/>
        </w:rPr>
        <w:t>СЛОВАЦЬКОГО-5</w:t>
      </w:r>
      <w:r>
        <w:rPr>
          <w:spacing w:val="2"/>
          <w:szCs w:val="28"/>
        </w:rPr>
        <w:t>”</w:t>
      </w:r>
      <w:r>
        <w:rPr>
          <w:szCs w:val="28"/>
        </w:rPr>
        <w:t xml:space="preserve"> проект землеустрою щодо відведення в постійне користування земельної ділянки площею </w:t>
      </w:r>
      <w:r w:rsidRPr="002E22A8">
        <w:rPr>
          <w:szCs w:val="28"/>
          <w:lang w:val="ru-RU"/>
        </w:rPr>
        <w:t>0,</w:t>
      </w:r>
      <w:r w:rsidR="00534EB7">
        <w:rPr>
          <w:szCs w:val="28"/>
          <w:lang w:val="ru-RU"/>
        </w:rPr>
        <w:t>0396</w:t>
      </w:r>
      <w:r>
        <w:rPr>
          <w:szCs w:val="28"/>
        </w:rPr>
        <w:t xml:space="preserve"> га на </w:t>
      </w:r>
      <w:r w:rsidR="00534EB7">
        <w:rPr>
          <w:spacing w:val="2"/>
          <w:szCs w:val="28"/>
        </w:rPr>
        <w:t>вул. Словацького, 5</w:t>
      </w:r>
      <w:r>
        <w:rPr>
          <w:spacing w:val="2"/>
          <w:szCs w:val="28"/>
        </w:rPr>
        <w:t xml:space="preserve"> у м. Луцьку</w:t>
      </w:r>
      <w:r>
        <w:rPr>
          <w:szCs w:val="28"/>
        </w:rPr>
        <w:t>, кадастровим номером 0710100000:</w:t>
      </w:r>
      <w:r w:rsidR="00364AA5" w:rsidRPr="00364AA5">
        <w:rPr>
          <w:spacing w:val="2"/>
          <w:szCs w:val="28"/>
        </w:rPr>
        <w:t>11</w:t>
      </w:r>
      <w:r w:rsidR="00364AA5">
        <w:rPr>
          <w:spacing w:val="2"/>
          <w:szCs w:val="28"/>
        </w:rPr>
        <w:t>:</w:t>
      </w:r>
      <w:r w:rsidR="00364AA5" w:rsidRPr="002E22A8">
        <w:rPr>
          <w:spacing w:val="2"/>
          <w:szCs w:val="28"/>
        </w:rPr>
        <w:t>0</w:t>
      </w:r>
      <w:r w:rsidR="00364AA5" w:rsidRPr="00364AA5">
        <w:rPr>
          <w:spacing w:val="2"/>
          <w:szCs w:val="28"/>
        </w:rPr>
        <w:t>32</w:t>
      </w:r>
      <w:r w:rsidR="00364AA5">
        <w:rPr>
          <w:spacing w:val="2"/>
          <w:szCs w:val="28"/>
        </w:rPr>
        <w:t>:</w:t>
      </w:r>
      <w:r w:rsidR="00364AA5" w:rsidRPr="002E22A8">
        <w:rPr>
          <w:spacing w:val="2"/>
          <w:szCs w:val="28"/>
        </w:rPr>
        <w:t>00</w:t>
      </w:r>
      <w:r w:rsidR="00364AA5" w:rsidRPr="00364AA5">
        <w:rPr>
          <w:spacing w:val="2"/>
          <w:szCs w:val="28"/>
        </w:rPr>
        <w:t>2</w:t>
      </w:r>
      <w:r w:rsidR="00364AA5" w:rsidRPr="002E22A8">
        <w:rPr>
          <w:spacing w:val="2"/>
          <w:szCs w:val="28"/>
        </w:rPr>
        <w:t>7</w:t>
      </w:r>
      <w:r>
        <w:rPr>
          <w:szCs w:val="28"/>
        </w:rPr>
        <w:t xml:space="preserve">, </w:t>
      </w:r>
      <w:r>
        <w:rPr>
          <w:spacing w:val="2"/>
          <w:szCs w:val="28"/>
        </w:rPr>
        <w:t xml:space="preserve">цільовим призначенням: </w:t>
      </w:r>
      <w:r w:rsidR="002E22A8">
        <w:rPr>
          <w:spacing w:val="2"/>
          <w:szCs w:val="28"/>
        </w:rPr>
        <w:t xml:space="preserve">02.10 - </w:t>
      </w:r>
      <w:r>
        <w:rPr>
          <w:szCs w:val="28"/>
        </w:rPr>
        <w:t xml:space="preserve">для </w:t>
      </w:r>
      <w:r w:rsidR="002E22A8">
        <w:rPr>
          <w:szCs w:val="28"/>
        </w:rPr>
        <w:t xml:space="preserve">будівництва </w:t>
      </w:r>
      <w:r w:rsidR="002E22A8">
        <w:rPr>
          <w:color w:val="000000"/>
          <w:szCs w:val="28"/>
        </w:rPr>
        <w:t>і обслуговування багатоквартирного житлового будинку з об'єктами торгово-розважальної та ринкової інфраструктури</w:t>
      </w:r>
      <w:r>
        <w:rPr>
          <w:szCs w:val="28"/>
        </w:rPr>
        <w:t>.</w:t>
      </w:r>
    </w:p>
    <w:p w:rsidR="00FC6ECC" w:rsidRDefault="00FC6ECC">
      <w:pPr>
        <w:ind w:right="-185" w:firstLine="540"/>
        <w:jc w:val="both"/>
      </w:pPr>
      <w:r>
        <w:rPr>
          <w:szCs w:val="28"/>
        </w:rPr>
        <w:t xml:space="preserve">2. Надати </w:t>
      </w:r>
      <w:r>
        <w:rPr>
          <w:spacing w:val="2"/>
          <w:szCs w:val="28"/>
        </w:rPr>
        <w:t>ОБ’ЄДНАННЮ СПІВВЛАСНИКІВ БАГАТОКВАРТИРНОГО БУДИНКУ “</w:t>
      </w:r>
      <w:r w:rsidR="002E22A8">
        <w:rPr>
          <w:spacing w:val="2"/>
          <w:szCs w:val="28"/>
        </w:rPr>
        <w:t>СЛОВАЦЬКОГО-5</w:t>
      </w:r>
      <w:r>
        <w:rPr>
          <w:spacing w:val="2"/>
          <w:szCs w:val="28"/>
        </w:rPr>
        <w:t>”</w:t>
      </w:r>
      <w:r>
        <w:rPr>
          <w:szCs w:val="28"/>
        </w:rPr>
        <w:t xml:space="preserve"> земельну ділянку в постійне користування площею </w:t>
      </w:r>
      <w:r w:rsidRPr="002E22A8">
        <w:rPr>
          <w:szCs w:val="28"/>
        </w:rPr>
        <w:t>0,</w:t>
      </w:r>
      <w:r w:rsidR="00534EB7">
        <w:rPr>
          <w:szCs w:val="28"/>
        </w:rPr>
        <w:t>0396</w:t>
      </w:r>
      <w:r>
        <w:rPr>
          <w:szCs w:val="28"/>
        </w:rPr>
        <w:t xml:space="preserve"> га на </w:t>
      </w:r>
      <w:r w:rsidR="00534EB7">
        <w:rPr>
          <w:spacing w:val="2"/>
          <w:szCs w:val="28"/>
        </w:rPr>
        <w:t>вул. Словацького, 5</w:t>
      </w:r>
      <w:r>
        <w:rPr>
          <w:spacing w:val="2"/>
          <w:szCs w:val="28"/>
        </w:rPr>
        <w:t xml:space="preserve"> у м. Луцьку</w:t>
      </w:r>
      <w:r>
        <w:rPr>
          <w:szCs w:val="28"/>
        </w:rPr>
        <w:t>, кадастровим номером 0710100000:</w:t>
      </w:r>
      <w:bookmarkStart w:id="0" w:name="_GoBack"/>
      <w:bookmarkEnd w:id="0"/>
      <w:r w:rsidR="00364AA5" w:rsidRPr="00364AA5">
        <w:rPr>
          <w:spacing w:val="2"/>
          <w:szCs w:val="28"/>
        </w:rPr>
        <w:t>11</w:t>
      </w:r>
      <w:r w:rsidR="00364AA5">
        <w:rPr>
          <w:spacing w:val="2"/>
          <w:szCs w:val="28"/>
        </w:rPr>
        <w:t>:</w:t>
      </w:r>
      <w:r w:rsidR="00364AA5" w:rsidRPr="002E22A8">
        <w:rPr>
          <w:spacing w:val="2"/>
          <w:szCs w:val="28"/>
        </w:rPr>
        <w:t>0</w:t>
      </w:r>
      <w:r w:rsidR="00364AA5" w:rsidRPr="00364AA5">
        <w:rPr>
          <w:spacing w:val="2"/>
          <w:szCs w:val="28"/>
        </w:rPr>
        <w:t>32</w:t>
      </w:r>
      <w:r w:rsidR="00364AA5">
        <w:rPr>
          <w:spacing w:val="2"/>
          <w:szCs w:val="28"/>
        </w:rPr>
        <w:t>:</w:t>
      </w:r>
      <w:r w:rsidR="00364AA5" w:rsidRPr="002E22A8">
        <w:rPr>
          <w:spacing w:val="2"/>
          <w:szCs w:val="28"/>
        </w:rPr>
        <w:t>00</w:t>
      </w:r>
      <w:r w:rsidR="00364AA5" w:rsidRPr="00364AA5">
        <w:rPr>
          <w:spacing w:val="2"/>
          <w:szCs w:val="28"/>
        </w:rPr>
        <w:t>2</w:t>
      </w:r>
      <w:r w:rsidR="00364AA5" w:rsidRPr="002E22A8">
        <w:rPr>
          <w:spacing w:val="2"/>
          <w:szCs w:val="28"/>
        </w:rPr>
        <w:t>7</w:t>
      </w:r>
      <w:r>
        <w:rPr>
          <w:szCs w:val="28"/>
        </w:rPr>
        <w:t xml:space="preserve">, </w:t>
      </w:r>
      <w:r>
        <w:rPr>
          <w:spacing w:val="2"/>
          <w:szCs w:val="28"/>
        </w:rPr>
        <w:t>цільовим призначенням:</w:t>
      </w:r>
      <w:r w:rsidR="002E22A8">
        <w:rPr>
          <w:spacing w:val="2"/>
          <w:szCs w:val="28"/>
        </w:rPr>
        <w:t xml:space="preserve"> 02.10 -</w:t>
      </w:r>
      <w:r>
        <w:rPr>
          <w:spacing w:val="2"/>
          <w:szCs w:val="28"/>
        </w:rPr>
        <w:t xml:space="preserve"> </w:t>
      </w:r>
      <w:r>
        <w:rPr>
          <w:szCs w:val="28"/>
        </w:rPr>
        <w:t xml:space="preserve">для </w:t>
      </w:r>
      <w:r w:rsidR="002E22A8">
        <w:rPr>
          <w:szCs w:val="28"/>
        </w:rPr>
        <w:t xml:space="preserve">будівництва </w:t>
      </w:r>
      <w:r w:rsidR="002E22A8">
        <w:rPr>
          <w:color w:val="000000"/>
          <w:szCs w:val="28"/>
        </w:rPr>
        <w:t xml:space="preserve">і </w:t>
      </w:r>
      <w:r w:rsidR="002E22A8">
        <w:rPr>
          <w:color w:val="000000"/>
          <w:szCs w:val="28"/>
        </w:rPr>
        <w:lastRenderedPageBreak/>
        <w:t>обслуговування багатоквартирного житлового будинку з об'єктами торгово-розважальної та ринкової інфраструктури</w:t>
      </w:r>
      <w:r>
        <w:rPr>
          <w:szCs w:val="28"/>
        </w:rPr>
        <w:t>, згідно з додатком.</w:t>
      </w:r>
    </w:p>
    <w:p w:rsidR="00FC6ECC" w:rsidRDefault="00534EB7">
      <w:pPr>
        <w:ind w:right="-185"/>
        <w:jc w:val="both"/>
      </w:pPr>
      <w:r>
        <w:rPr>
          <w:szCs w:val="28"/>
        </w:rPr>
        <w:tab/>
      </w:r>
      <w:r w:rsidR="00FC6ECC">
        <w:rPr>
          <w:szCs w:val="28"/>
        </w:rPr>
        <w:t xml:space="preserve">3. Зобов’язати </w:t>
      </w:r>
      <w:r w:rsidR="00FC6ECC">
        <w:rPr>
          <w:spacing w:val="2"/>
          <w:szCs w:val="28"/>
        </w:rPr>
        <w:t>ОБ’ЄДНАННЯ СПІВВЛАСНИКІВ БАГАТОКВАРТИР-НОГО БУДИНКУ “</w:t>
      </w:r>
      <w:r w:rsidR="002E22A8">
        <w:rPr>
          <w:spacing w:val="2"/>
          <w:szCs w:val="28"/>
        </w:rPr>
        <w:t>СЛОВАЦЬКОГО-5</w:t>
      </w:r>
      <w:r w:rsidR="00FC6ECC">
        <w:rPr>
          <w:spacing w:val="2"/>
          <w:szCs w:val="28"/>
        </w:rPr>
        <w:t>”</w:t>
      </w:r>
      <w:r w:rsidR="00FC6ECC">
        <w:rPr>
          <w:szCs w:val="28"/>
        </w:rPr>
        <w:t>:</w:t>
      </w:r>
    </w:p>
    <w:p w:rsidR="00FC6ECC" w:rsidRDefault="00FC6ECC" w:rsidP="00534EB7">
      <w:pPr>
        <w:tabs>
          <w:tab w:val="left" w:pos="709"/>
        </w:tabs>
        <w:ind w:right="-185"/>
        <w:jc w:val="both"/>
      </w:pPr>
      <w:r>
        <w:rPr>
          <w:szCs w:val="28"/>
        </w:rPr>
        <w:tab/>
        <w:t>3.1. Зареєструвати право постійного користування земельною ділянкою в порядку та строки, передбачені чинним законодавством України.</w:t>
      </w:r>
    </w:p>
    <w:p w:rsidR="00FC6ECC" w:rsidRDefault="00FC6ECC">
      <w:pPr>
        <w:ind w:right="-185"/>
        <w:jc w:val="both"/>
      </w:pPr>
      <w:r>
        <w:rPr>
          <w:szCs w:val="28"/>
        </w:rPr>
        <w:tab/>
        <w:t xml:space="preserve">3.2. Виконувати обов’язки землекористувача відповідно до вимог </w:t>
      </w:r>
      <w:proofErr w:type="spellStart"/>
      <w:r>
        <w:rPr>
          <w:szCs w:val="28"/>
        </w:rPr>
        <w:t>ст</w:t>
      </w:r>
      <w:proofErr w:type="spellEnd"/>
      <w:r>
        <w:rPr>
          <w:szCs w:val="28"/>
        </w:rPr>
        <w:t>. 96 Земельного кодексу України.</w:t>
      </w:r>
    </w:p>
    <w:p w:rsidR="00FC6ECC" w:rsidRDefault="00FC6ECC">
      <w:pPr>
        <w:ind w:right="-185"/>
        <w:jc w:val="both"/>
      </w:pPr>
      <w:r>
        <w:rPr>
          <w:szCs w:val="28"/>
        </w:rPr>
        <w:tab/>
        <w:t>3.3. Забезпечувати збереження інженерних мереж та комунікацій, що знаходяться на земельній ділянці, а також вільний доступ до них експлуатуючих їх організацій при проведенні відповідних профілактичних та ремонтних робіт.</w:t>
      </w:r>
    </w:p>
    <w:p w:rsidR="00FC6ECC" w:rsidRDefault="00FC6ECC">
      <w:pPr>
        <w:tabs>
          <w:tab w:val="left" w:pos="580"/>
          <w:tab w:val="left" w:pos="620"/>
          <w:tab w:val="left" w:pos="720"/>
        </w:tabs>
        <w:ind w:right="-185"/>
        <w:jc w:val="both"/>
      </w:pPr>
      <w:r>
        <w:rPr>
          <w:szCs w:val="28"/>
        </w:rPr>
        <w:tab/>
        <w:t xml:space="preserve"> 4. </w:t>
      </w:r>
      <w:r w:rsidR="002E22A8">
        <w:rPr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2E22A8">
        <w:rPr>
          <w:szCs w:val="28"/>
        </w:rPr>
        <w:t>Чебелюк</w:t>
      </w:r>
      <w:proofErr w:type="spellEnd"/>
      <w:r w:rsidR="002E22A8">
        <w:rPr>
          <w:szCs w:val="28"/>
        </w:rPr>
        <w:t xml:space="preserve"> та постійну комісію міської ради з питань земельних відносин та земельного кадастру</w:t>
      </w:r>
      <w:r>
        <w:rPr>
          <w:szCs w:val="28"/>
        </w:rPr>
        <w:t>.</w:t>
      </w:r>
    </w:p>
    <w:p w:rsidR="00FC6ECC" w:rsidRDefault="00FC6ECC">
      <w:pPr>
        <w:tabs>
          <w:tab w:val="left" w:pos="580"/>
          <w:tab w:val="left" w:pos="620"/>
          <w:tab w:val="left" w:pos="720"/>
        </w:tabs>
        <w:ind w:right="-185"/>
        <w:jc w:val="both"/>
      </w:pPr>
    </w:p>
    <w:p w:rsidR="00FC6ECC" w:rsidRDefault="00FC6ECC">
      <w:pPr>
        <w:tabs>
          <w:tab w:val="left" w:pos="580"/>
          <w:tab w:val="left" w:pos="620"/>
          <w:tab w:val="left" w:pos="720"/>
        </w:tabs>
        <w:ind w:right="-185"/>
        <w:jc w:val="both"/>
      </w:pPr>
    </w:p>
    <w:p w:rsidR="00FC6ECC" w:rsidRDefault="00FC6ECC" w:rsidP="002E22A8">
      <w:pPr>
        <w:tabs>
          <w:tab w:val="left" w:pos="580"/>
          <w:tab w:val="left" w:pos="620"/>
          <w:tab w:val="left" w:pos="720"/>
          <w:tab w:val="left" w:pos="7371"/>
        </w:tabs>
        <w:ind w:right="-185"/>
        <w:jc w:val="both"/>
      </w:pPr>
      <w:r>
        <w:rPr>
          <w:szCs w:val="28"/>
        </w:rPr>
        <w:t xml:space="preserve">Міський голова </w:t>
      </w:r>
      <w:r w:rsidR="002E22A8">
        <w:rPr>
          <w:szCs w:val="28"/>
        </w:rPr>
        <w:tab/>
      </w:r>
      <w:r>
        <w:rPr>
          <w:szCs w:val="28"/>
        </w:rPr>
        <w:t>Ігор ПОЛІЩУК</w:t>
      </w:r>
    </w:p>
    <w:p w:rsidR="00FC6ECC" w:rsidRDefault="00FC6ECC">
      <w:pPr>
        <w:tabs>
          <w:tab w:val="left" w:pos="7513"/>
        </w:tabs>
        <w:rPr>
          <w:sz w:val="24"/>
        </w:rPr>
      </w:pPr>
    </w:p>
    <w:p w:rsidR="00FC6ECC" w:rsidRDefault="00FC6ECC">
      <w:pPr>
        <w:tabs>
          <w:tab w:val="left" w:pos="7513"/>
        </w:tabs>
        <w:rPr>
          <w:sz w:val="24"/>
        </w:rPr>
      </w:pPr>
    </w:p>
    <w:p w:rsidR="00FC6ECC" w:rsidRDefault="00FC6ECC">
      <w:pPr>
        <w:tabs>
          <w:tab w:val="left" w:pos="7513"/>
        </w:tabs>
        <w:ind w:right="-365"/>
        <w:jc w:val="both"/>
      </w:pPr>
      <w:r>
        <w:rPr>
          <w:sz w:val="24"/>
        </w:rPr>
        <w:t>Туз 777 863</w:t>
      </w:r>
    </w:p>
    <w:sectPr w:rsidR="00FC6ECC" w:rsidSect="00534EB7">
      <w:pgSz w:w="11906" w:h="16838"/>
      <w:pgMar w:top="709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6C5"/>
    <w:rsid w:val="00175C35"/>
    <w:rsid w:val="002E22A8"/>
    <w:rsid w:val="00364AA5"/>
    <w:rsid w:val="00534EB7"/>
    <w:rsid w:val="005D4950"/>
    <w:rsid w:val="009D46C5"/>
    <w:rsid w:val="00FC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1770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Ксюша</cp:lastModifiedBy>
  <cp:revision>3</cp:revision>
  <cp:lastPrinted>2021-08-13T12:40:00Z</cp:lastPrinted>
  <dcterms:created xsi:type="dcterms:W3CDTF">2023-07-22T20:55:00Z</dcterms:created>
  <dcterms:modified xsi:type="dcterms:W3CDTF">2023-07-28T08:36:00Z</dcterms:modified>
</cp:coreProperties>
</file>