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53784006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 надання</w:t>
      </w:r>
      <w:r>
        <w:rPr>
          <w:lang w:val="uk-UA"/>
        </w:rPr>
        <w:t xml:space="preserve">  </w:t>
      </w:r>
      <w:r>
        <w:rPr>
          <w:lang w:val="uk-UA" w:eastAsia="zh-CN" w:bidi="ar-SA"/>
        </w:rPr>
        <w:t xml:space="preserve">громадянці  Шеметун Л.М. </w:t>
      </w:r>
      <w:r>
        <w:rPr/>
        <w:t>доз-</w:t>
      </w:r>
    </w:p>
    <w:p>
      <w:pPr>
        <w:pStyle w:val="Normal"/>
        <w:rPr/>
      </w:pPr>
      <w:r>
        <w:rPr/>
        <w:t xml:space="preserve">волу  на  розроблення  проекту   землеустрою </w:t>
      </w:r>
    </w:p>
    <w:p>
      <w:pPr>
        <w:pStyle w:val="Normal"/>
        <w:rPr/>
      </w:pPr>
      <w:r>
        <w:rPr/>
        <w:t xml:space="preserve">щодо відведення земельної  ділянки в  межах </w:t>
      </w:r>
    </w:p>
    <w:p>
      <w:pPr>
        <w:pStyle w:val="Normal"/>
        <w:rPr/>
      </w:pPr>
      <w:r>
        <w:rPr/>
        <w:t>“</w:t>
      </w:r>
      <w:r>
        <w:rPr/>
        <w:t xml:space="preserve">червоних ліній” для обслуговування жилого  </w:t>
      </w:r>
    </w:p>
    <w:p>
      <w:pPr>
        <w:pStyle w:val="Normal"/>
        <w:rPr/>
      </w:pPr>
      <w:r>
        <w:rPr/>
        <w:t xml:space="preserve">будинку,   господарських   будівель  і  споруд  </w:t>
      </w:r>
    </w:p>
    <w:p>
      <w:pPr>
        <w:pStyle w:val="Normal"/>
        <w:rPr/>
      </w:pPr>
      <w:r>
        <w:rPr/>
        <w:t xml:space="preserve">(02.01) на </w:t>
      </w:r>
      <w:r>
        <w:rPr>
          <w:lang w:val="uk-UA" w:eastAsia="zh-CN" w:bidi="ar-SA"/>
        </w:rPr>
        <w:t>вул. Гімназійній, 1-В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Розглянувши заяву громадянки Шеметун Людмили Миколаївни про надання дозволу на розроблення проекту землеустрою щодо відведення земельної ділянки в оренду на вул. Гімназійній, 1-В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у м. Луцьку в межах “червоних ліній” для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 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 враховуючи документи, що посвідчують право власності громадянки Шеметун Людмили Миколаївни на об’єкти нерухомого майна на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Гімназійній, 1-В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Луцьку: свідоцтво про право власності на нерухоме майно від 17.06.2014, індексний номер: 23122588, відповідно до якого право власності на 41/100 частки житлового будинку з надвірними будівлями та спорудами зареєстровано в Державному реєстрі речових прав на нерухоме майно 12.06.2014, номер запису про право власності: 6041875, технічний паспорт на об’єкт нерухомого майна від 17.03.2010,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Державний акт на право власності на земельну ділянку площею 0,0384 га з кадастровим номером 0710100000:21:136:0007,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18.01.2012 за № 071010001000944,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рішення Луцької міської ради від 31.08.2022 № 34/50 «Про перейменування вулиці Черняховського на вулицю Гімназійну у місті Луцьку»,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, статтями 26, 33 Закону України «Про місцеве самоврядування в Україні», пунктом 107 постанови Кабінету Міністрів України № 1051 від 17.10.2012 «</w:t>
      </w:r>
      <w:bookmarkStart w:id="0" w:name="n3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Про затвер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дження Порядку ведення Державного земельного кадастру», 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громадянці Шеметун Людмилі Миколаївні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shd w:fill="FFFFFF" w:val="clear"/>
          <w:lang w:val="uk-UA" w:eastAsia="zh-CN" w:bidi="ar-SA"/>
        </w:rPr>
        <w:t>в межах “червоних ліній” для</w:t>
      </w:r>
      <w:r>
        <w:rPr>
          <w:sz w:val="28"/>
          <w:szCs w:val="28"/>
        </w:rPr>
        <w:t xml:space="preserve">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w w:val="98"/>
          <w:kern w:val="0"/>
          <w:sz w:val="28"/>
          <w:szCs w:val="28"/>
          <w:lang w:val="uk-UA" w:eastAsia="zh-CN" w:bidi="ar-SA"/>
        </w:rPr>
        <w:t>вул. Гімназійній, 1-В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0,002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i w:val="false"/>
          <w:iCs w:val="false"/>
          <w:sz w:val="24"/>
          <w:lang w:val="uk-UA"/>
        </w:rPr>
        <w:t xml:space="preserve"> 777 8</w:t>
      </w:r>
      <w:r>
        <w:rPr>
          <w:rFonts w:eastAsia="Times New Roman" w:cs="Times New Roman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i w:val="false"/>
          <w:iCs w:val="false"/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gutter="0" w:header="0" w:top="1037" w:footer="0" w:bottom="2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3">
    <w:name w:val="Hyperlink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22">
    <w:name w:val="Вміст таблиці"/>
    <w:basedOn w:val="Normal"/>
    <w:qFormat/>
    <w:pPr>
      <w:widowControl w:val="false"/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Application>LibreOffice/7.4.0.3$Windows_X86_64 LibreOffice_project/f85e47c08ddd19c015c0114a68350214f7066f5a</Application>
  <AppVersion>15.0000</AppVersion>
  <Pages>2</Pages>
  <Words>453</Words>
  <Characters>2922</Characters>
  <CharactersWithSpaces>3570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2023-06-05T14:46:03Z</cp:lastPrinted>
  <dcterms:modified xsi:type="dcterms:W3CDTF">2023-08-11T10:37:28Z</dcterms:modified>
  <cp:revision>107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