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5" o:title=""/>
          </v:shape>
          <o:OLEObject Type="Embed" ProgID="PBrush" ShapeID="_x0000_i1025" DrawAspect="Content" ObjectID="_1754910080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A65202" w:rsidRDefault="00A65202" w:rsidP="00C02F05">
      <w:pPr>
        <w:jc w:val="center"/>
      </w:pPr>
    </w:p>
    <w:p w:rsidR="00A65202" w:rsidRPr="00A65202" w:rsidRDefault="00A65202" w:rsidP="00A65202">
      <w:pPr>
        <w:jc w:val="both"/>
        <w:rPr>
          <w:sz w:val="28"/>
          <w:szCs w:val="28"/>
        </w:rPr>
      </w:pPr>
    </w:p>
    <w:p w:rsidR="00A65202" w:rsidRPr="00A65202" w:rsidRDefault="00A65202" w:rsidP="00A65202">
      <w:pPr>
        <w:jc w:val="both"/>
        <w:rPr>
          <w:sz w:val="28"/>
          <w:szCs w:val="28"/>
        </w:rPr>
      </w:pPr>
      <w:r w:rsidRPr="00A65202">
        <w:rPr>
          <w:sz w:val="28"/>
          <w:szCs w:val="28"/>
        </w:rPr>
        <w:t>Про внесення змін до Програми</w:t>
      </w:r>
    </w:p>
    <w:p w:rsidR="00A65202" w:rsidRPr="00A65202" w:rsidRDefault="00A65202" w:rsidP="00A65202">
      <w:pPr>
        <w:jc w:val="both"/>
        <w:rPr>
          <w:sz w:val="28"/>
          <w:szCs w:val="28"/>
        </w:rPr>
      </w:pPr>
      <w:r w:rsidRPr="00A65202">
        <w:rPr>
          <w:sz w:val="28"/>
          <w:szCs w:val="28"/>
        </w:rPr>
        <w:t>соціального захисту населення</w:t>
      </w:r>
    </w:p>
    <w:p w:rsidR="00A65202" w:rsidRPr="00A65202" w:rsidRDefault="00A65202" w:rsidP="00A65202">
      <w:pPr>
        <w:jc w:val="both"/>
        <w:rPr>
          <w:sz w:val="28"/>
          <w:szCs w:val="28"/>
        </w:rPr>
      </w:pPr>
      <w:r w:rsidRPr="00A65202">
        <w:rPr>
          <w:sz w:val="28"/>
          <w:szCs w:val="28"/>
        </w:rPr>
        <w:t>Луцької міської територіальної</w:t>
      </w:r>
    </w:p>
    <w:p w:rsidR="00A65202" w:rsidRDefault="00A65202" w:rsidP="00A65202">
      <w:pPr>
        <w:jc w:val="both"/>
        <w:rPr>
          <w:sz w:val="28"/>
          <w:szCs w:val="28"/>
        </w:rPr>
      </w:pPr>
      <w:r w:rsidRPr="00A65202">
        <w:rPr>
          <w:sz w:val="28"/>
          <w:szCs w:val="28"/>
        </w:rPr>
        <w:t>громади на 2023–2025 роки</w:t>
      </w:r>
    </w:p>
    <w:p w:rsidR="00A65202" w:rsidRDefault="00A65202" w:rsidP="00A65202">
      <w:pPr>
        <w:jc w:val="both"/>
        <w:rPr>
          <w:sz w:val="28"/>
          <w:szCs w:val="28"/>
        </w:rPr>
      </w:pPr>
    </w:p>
    <w:p w:rsidR="00A65202" w:rsidRDefault="00A65202" w:rsidP="00A65202">
      <w:pPr>
        <w:jc w:val="both"/>
        <w:rPr>
          <w:sz w:val="28"/>
          <w:szCs w:val="28"/>
        </w:rPr>
      </w:pPr>
    </w:p>
    <w:p w:rsidR="00A65202" w:rsidRPr="00A65202" w:rsidRDefault="00A65202" w:rsidP="00F77E27">
      <w:pPr>
        <w:ind w:firstLine="567"/>
        <w:jc w:val="both"/>
        <w:rPr>
          <w:sz w:val="28"/>
          <w:szCs w:val="28"/>
        </w:rPr>
      </w:pPr>
      <w:r w:rsidRPr="00A65202">
        <w:rPr>
          <w:sz w:val="28"/>
          <w:szCs w:val="28"/>
        </w:rPr>
        <w:t>Керуючись Законом України «Про місцеве самоврядування в Україні», з</w:t>
      </w:r>
      <w:r w:rsidR="00F77E27"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метою забезпечення надання одноразової адресної грошової допомоги</w:t>
      </w:r>
      <w:r w:rsidR="00F77E27"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соціально вразливим категоріям населення Луцької міської територіальної</w:t>
      </w:r>
      <w:r w:rsidR="00F77E27"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громади, міська рада</w:t>
      </w:r>
    </w:p>
    <w:p w:rsidR="00A65202" w:rsidRDefault="00A65202" w:rsidP="00F77E27">
      <w:pPr>
        <w:ind w:firstLine="567"/>
        <w:jc w:val="both"/>
        <w:rPr>
          <w:sz w:val="28"/>
          <w:szCs w:val="28"/>
        </w:rPr>
      </w:pPr>
    </w:p>
    <w:p w:rsidR="00A65202" w:rsidRDefault="00A65202" w:rsidP="00F77E27">
      <w:pPr>
        <w:jc w:val="both"/>
        <w:rPr>
          <w:sz w:val="28"/>
          <w:szCs w:val="28"/>
        </w:rPr>
      </w:pPr>
      <w:r w:rsidRPr="00A65202">
        <w:rPr>
          <w:sz w:val="28"/>
          <w:szCs w:val="28"/>
        </w:rPr>
        <w:t>ВИРІШИЛА:</w:t>
      </w:r>
      <w:r w:rsidRPr="00A65202">
        <w:rPr>
          <w:sz w:val="28"/>
          <w:szCs w:val="28"/>
        </w:rPr>
        <w:cr/>
      </w:r>
    </w:p>
    <w:p w:rsidR="00A65202" w:rsidRDefault="00A65202" w:rsidP="00F77E27">
      <w:pPr>
        <w:ind w:firstLine="567"/>
        <w:jc w:val="both"/>
        <w:rPr>
          <w:sz w:val="28"/>
          <w:szCs w:val="28"/>
        </w:rPr>
      </w:pPr>
      <w:r w:rsidRPr="00A65202">
        <w:rPr>
          <w:sz w:val="28"/>
          <w:szCs w:val="28"/>
        </w:rPr>
        <w:t>1. Внести зміни до Програми соціального захисту населення Луцької</w:t>
      </w:r>
      <w:r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міської територіальної громади на 2023–2025 роки (далі – Програма),</w:t>
      </w:r>
      <w:r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затвердженої рішенням міської ради від 30.11.2022 № 37/54, з врахуванням</w:t>
      </w:r>
      <w:r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змін, внесених рішенням міської ради від 31.03.2023 № 43/74, виклавши</w:t>
      </w:r>
      <w:r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паспорт Програми, додатки 1 та 2 до Програми у новій редакції (додаються).</w:t>
      </w:r>
    </w:p>
    <w:p w:rsidR="00F77E27" w:rsidRPr="00A65202" w:rsidRDefault="00F77E27" w:rsidP="00F77E27">
      <w:pPr>
        <w:ind w:firstLine="567"/>
        <w:jc w:val="both"/>
        <w:rPr>
          <w:sz w:val="28"/>
          <w:szCs w:val="28"/>
        </w:rPr>
      </w:pPr>
    </w:p>
    <w:p w:rsidR="00A65202" w:rsidRDefault="00A65202" w:rsidP="00F77E27">
      <w:pPr>
        <w:ind w:firstLine="567"/>
        <w:jc w:val="both"/>
        <w:rPr>
          <w:sz w:val="28"/>
          <w:szCs w:val="28"/>
        </w:rPr>
      </w:pPr>
      <w:r w:rsidRPr="00A65202">
        <w:rPr>
          <w:sz w:val="28"/>
          <w:szCs w:val="28"/>
        </w:rPr>
        <w:t>2. Контроль за виконанням рішення покласти на заступника міського</w:t>
      </w:r>
      <w:r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 xml:space="preserve">голови Ірину </w:t>
      </w:r>
      <w:proofErr w:type="spellStart"/>
      <w:r w:rsidRPr="00A65202">
        <w:rPr>
          <w:sz w:val="28"/>
          <w:szCs w:val="28"/>
        </w:rPr>
        <w:t>Чебелюк</w:t>
      </w:r>
      <w:proofErr w:type="spellEnd"/>
      <w:r w:rsidRPr="00A65202">
        <w:rPr>
          <w:sz w:val="28"/>
          <w:szCs w:val="28"/>
        </w:rPr>
        <w:t>, постійну комісію міської ради з питань соціального</w:t>
      </w:r>
      <w:r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захисту, охорони здоров’я, материнства та дитинства, освіти, науки, культури,</w:t>
      </w:r>
      <w:r>
        <w:rPr>
          <w:sz w:val="28"/>
          <w:szCs w:val="28"/>
        </w:rPr>
        <w:t xml:space="preserve"> </w:t>
      </w:r>
      <w:r w:rsidRPr="00A65202">
        <w:rPr>
          <w:sz w:val="28"/>
          <w:szCs w:val="28"/>
        </w:rPr>
        <w:t>мови та постійну комісію міської ради з питань планування соціально</w:t>
      </w:r>
      <w:r w:rsidR="00F77E27">
        <w:rPr>
          <w:sz w:val="28"/>
          <w:szCs w:val="28"/>
        </w:rPr>
        <w:t>-</w:t>
      </w:r>
      <w:r w:rsidRPr="00A65202">
        <w:rPr>
          <w:sz w:val="28"/>
          <w:szCs w:val="28"/>
        </w:rPr>
        <w:t>економічного розвитку, бюджету та фінансів.</w:t>
      </w:r>
    </w:p>
    <w:p w:rsidR="00F77E27" w:rsidRDefault="00F77E27" w:rsidP="00F77E27">
      <w:pPr>
        <w:ind w:firstLine="567"/>
        <w:jc w:val="both"/>
        <w:rPr>
          <w:sz w:val="28"/>
          <w:szCs w:val="28"/>
        </w:rPr>
      </w:pPr>
    </w:p>
    <w:p w:rsidR="00F77E27" w:rsidRDefault="00F77E27" w:rsidP="00F77E27">
      <w:pPr>
        <w:jc w:val="both"/>
        <w:rPr>
          <w:sz w:val="28"/>
          <w:szCs w:val="28"/>
        </w:rPr>
      </w:pPr>
    </w:p>
    <w:p w:rsidR="00F77E27" w:rsidRDefault="00F77E27" w:rsidP="00F77E27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E02988">
        <w:rPr>
          <w:sz w:val="28"/>
          <w:szCs w:val="28"/>
        </w:rPr>
        <w:t xml:space="preserve">                                                                Юрій БЕЗПЯТКО</w:t>
      </w:r>
    </w:p>
    <w:p w:rsidR="00E02988" w:rsidRDefault="00E02988" w:rsidP="00F77E27">
      <w:pPr>
        <w:jc w:val="both"/>
        <w:rPr>
          <w:sz w:val="28"/>
          <w:szCs w:val="28"/>
        </w:rPr>
      </w:pPr>
    </w:p>
    <w:p w:rsidR="00E02988" w:rsidRPr="00A65202" w:rsidRDefault="00E02988" w:rsidP="00F77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Майборода </w:t>
      </w:r>
      <w:bookmarkStart w:id="0" w:name="_GoBack"/>
      <w:bookmarkEnd w:id="0"/>
      <w:r>
        <w:rPr>
          <w:sz w:val="28"/>
          <w:szCs w:val="28"/>
        </w:rPr>
        <w:t>284 177</w:t>
      </w:r>
    </w:p>
    <w:sectPr w:rsidR="00E02988" w:rsidRPr="00A65202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440104"/>
    <w:rsid w:val="006745CA"/>
    <w:rsid w:val="007551A3"/>
    <w:rsid w:val="00A65202"/>
    <w:rsid w:val="00C02F05"/>
    <w:rsid w:val="00C7405A"/>
    <w:rsid w:val="00D530D9"/>
    <w:rsid w:val="00E02988"/>
    <w:rsid w:val="00F7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F77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F77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адмін</cp:lastModifiedBy>
  <cp:revision>2</cp:revision>
  <dcterms:created xsi:type="dcterms:W3CDTF">2023-08-30T11:15:00Z</dcterms:created>
  <dcterms:modified xsi:type="dcterms:W3CDTF">2023-08-30T11:15:00Z</dcterms:modified>
  <dc:language>uk-UA</dc:language>
</cp:coreProperties>
</file>