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601320559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numPr>
          <w:ilvl w:val="0"/>
          <w:numId w:val="1"/>
        </w:numPr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/>
        <w:t xml:space="preserve">Про надання  </w:t>
      </w:r>
      <w:r>
        <w:rPr>
          <w:lang w:val="uk-UA" w:eastAsia="zh-CN" w:bidi="ar-SA"/>
        </w:rPr>
        <w:t xml:space="preserve">громадянину Соболюку С.Б. </w:t>
      </w:r>
    </w:p>
    <w:p>
      <w:pPr>
        <w:pStyle w:val="Normal"/>
        <w:rPr>
          <w:sz w:val="28"/>
          <w:szCs w:val="28"/>
        </w:rPr>
      </w:pPr>
      <w:r>
        <w:rPr/>
        <w:t>дозволу на розроблення проекту землеуст-</w:t>
      </w:r>
    </w:p>
    <w:p>
      <w:pPr>
        <w:pStyle w:val="Normal"/>
        <w:rPr>
          <w:sz w:val="28"/>
          <w:szCs w:val="28"/>
        </w:rPr>
      </w:pPr>
      <w:r>
        <w:rPr/>
        <w:t>рою щодо  відведення  земельн</w:t>
      </w:r>
      <w:r>
        <w:rPr>
          <w:lang w:val="uk-UA" w:eastAsia="zh-CN" w:bidi="ar-SA"/>
        </w:rPr>
        <w:t xml:space="preserve">их </w:t>
      </w:r>
      <w:r>
        <w:rPr/>
        <w:t xml:space="preserve"> ділян</w:t>
      </w:r>
      <w:r>
        <w:rPr>
          <w:lang w:val="uk-UA" w:eastAsia="zh-CN" w:bidi="ar-SA"/>
        </w:rPr>
        <w:t>ок</w:t>
      </w:r>
      <w:r>
        <w:rPr/>
        <w:t xml:space="preserve">    </w:t>
      </w:r>
    </w:p>
    <w:p>
      <w:pPr>
        <w:pStyle w:val="Normal"/>
        <w:rPr>
          <w:sz w:val="28"/>
          <w:szCs w:val="28"/>
        </w:rPr>
      </w:pPr>
      <w:r>
        <w:rPr/>
        <w:t xml:space="preserve">для </w:t>
      </w:r>
      <w:r>
        <w:rPr>
          <w:lang w:val="uk-UA" w:eastAsia="zh-CN" w:bidi="ar-SA"/>
        </w:rPr>
        <w:t>будівництва та  обслуговування  жило-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го  будинку, господарських будівель і  спо-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руд (02.01) та в межах “червоних ліній” для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обслуговування    жилого   будинку,  госпо-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дарських    будівель   і   споруд   </w:t>
      </w:r>
      <w:r>
        <w:rPr/>
        <w:t xml:space="preserve">(02.01)   на 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>вул. Долинній, 14-А</w:t>
      </w:r>
      <w:r>
        <w:rPr/>
        <w:t xml:space="preserve"> 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ind w:left="0" w:right="0" w:firstLine="65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Розглянувши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заяву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громадянина Соболюка Сергія Богдановича </w:t>
      </w:r>
      <w:r>
        <w:rPr>
          <w:sz w:val="28"/>
          <w:szCs w:val="28"/>
        </w:rPr>
        <w:t>про надання дозволу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в оренду на </w:t>
      </w:r>
      <w:r>
        <w:rPr>
          <w:sz w:val="28"/>
          <w:szCs w:val="28"/>
          <w:lang w:val="uk-UA" w:eastAsia="zh-CN" w:bidi="ar-SA"/>
        </w:rPr>
        <w:t>вул. Долин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ній, 14-А</w:t>
      </w:r>
      <w:r>
        <w:rPr>
          <w:w w:val="98"/>
          <w:sz w:val="28"/>
          <w:szCs w:val="28"/>
        </w:rPr>
        <w:t xml:space="preserve"> у м. Луцьку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 [02.01 - для будівництва і обслуговування житлового будинку, господарських будівель і споруд (присадибна ділянка)] та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в межах “червоних ліній” для обслуговування жилого будинку, господарських будівель і споруд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[02.01 - для будівництва і обслуговування житлового будинку, господарських будівель і споруд (присадибна ділянка)]</w:t>
      </w:r>
      <w:r>
        <w:rPr>
          <w:sz w:val="28"/>
          <w:szCs w:val="28"/>
        </w:rPr>
        <w:t>, схем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генплан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</w:rPr>
        <w:t xml:space="preserve">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з</w:t>
      </w:r>
      <w:r>
        <w:rPr>
          <w:rFonts w:eastAsia="Times New Roman" w:cs="Times New Roman"/>
          <w:b/>
          <w:bCs/>
          <w:i w:val="false"/>
          <w:iCs w:val="false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>
          <w:sz w:val="28"/>
          <w:szCs w:val="28"/>
        </w:rPr>
        <w:t>,</w:t>
      </w:r>
      <w:r>
        <w:rPr>
          <w:spacing w:val="-2"/>
          <w:sz w:val="28"/>
          <w:szCs w:val="28"/>
        </w:rPr>
        <w:t xml:space="preserve"> враховуючи документи, що посвідчують право власності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>громадянина Соболюка Сергія Богдановича</w:t>
      </w:r>
      <w:r>
        <w:rPr>
          <w:rFonts w:eastAsia="Times New Roman" w:cs="Times New Roman"/>
          <w:bCs/>
          <w:color w:val="000000"/>
          <w:spacing w:val="-4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Долинній, 14-А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у м.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 xml:space="preserve">цьку: 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свідоцтво про право на спадщину за законом від 08.09.2012 за № 1443, відповідно до якого право власності на житловий будинок з надвірними будівлями і спорудами зареєстровано 26.09.2012, реєстраційний номер: 37374833, технічний паспорт на об’єкт нерухомого майна від 08.09.2012, рішення Луцької міської ради від 25.01.2023 № 40/7 «Про передачу громадянину Соболюку С.Б. безоплатно у власність земельної ділянки для будівництва і обслуговування житлового будинку, господарських будівель і споруд (присадибна ділянка) - 02.01 на вул. Добролюбова, 14-а у м. Луцьку», відповідно до якого право власності на земельну ділянку площею 0,1000 га з кадастровим номером 0710100000:21:008:0068 зареєстровано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7"/>
          <w:szCs w:val="27"/>
          <w:lang w:val="uk-UA" w:eastAsia="zh-CN" w:bidi="ar-S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b w:val="false"/>
          <w:bCs/>
          <w:i w:val="false"/>
          <w:iCs w:val="false"/>
          <w:color w:val="auto"/>
          <w:spacing w:val="4"/>
          <w:kern w:val="0"/>
          <w:sz w:val="28"/>
          <w:szCs w:val="24"/>
          <w:lang w:val="uk-UA" w:eastAsia="zh-CN" w:bidi="ar-SA"/>
        </w:rPr>
        <w:t>20.02.2023, номер відомостей про речове право: 49327135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 xml:space="preserve">рішення Луцької міської ради від 25.01.2023 № 40/73 «Про об’єднання та перейменування вулиці Добролюбова у місті Луцьку», додаток 2 до рішення виконавчого комітету Луцької міської ради від 03.05.2023 № 255-2 «Про зміну нумерації об’єктів нерухомого майна у зв’язку з об’єднанням та перейменуванням вулиці Добролюбова у місті Луцьку», </w:t>
      </w:r>
      <w:r>
        <w:rPr>
          <w:rFonts w:cs="Times New Roman"/>
          <w:i w:val="false"/>
          <w:iCs w:val="false"/>
          <w:sz w:val="28"/>
          <w:szCs w:val="28"/>
        </w:rPr>
        <w:t xml:space="preserve">керуючись статтями 12, 79-1, 93, 122, 123,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частиною другою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i w:val="false"/>
          <w:iCs w:val="false"/>
          <w:sz w:val="28"/>
          <w:szCs w:val="28"/>
        </w:rPr>
        <w:t>статті 134 Земельного кодексу України, статтею 6 Закону України «Про оренду землі»,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25, 50 Закону України «Про землеустрій», Закон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ом</w:t>
      </w:r>
      <w:r>
        <w:rPr>
          <w:rFonts w:cs="Times New Roman"/>
          <w:i w:val="false"/>
          <w:iCs w:val="false"/>
          <w:sz w:val="28"/>
          <w:szCs w:val="28"/>
        </w:rPr>
        <w:t xml:space="preserve"> України «Про регулювання містобудівної діяльності», </w:t>
      </w:r>
      <w:r>
        <w:rPr>
          <w:rFonts w:eastAsia="Times New Roman" w:cs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cs="Times New Roman"/>
          <w:i w:val="false"/>
          <w:iCs w:val="false"/>
          <w:sz w:val="28"/>
          <w:szCs w:val="28"/>
        </w:rPr>
        <w:t>, статт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ями</w:t>
      </w:r>
      <w:r>
        <w:rPr>
          <w:rFonts w:cs="Times New Roman"/>
          <w:i w:val="false"/>
          <w:iCs w:val="false"/>
          <w:sz w:val="28"/>
          <w:szCs w:val="28"/>
        </w:rPr>
        <w:t xml:space="preserve"> 26, 33 Закону України «Про місцеве самоврядування в Україні», </w:t>
      </w:r>
      <w:r>
        <w:rPr>
          <w:rFonts w:eastAsia="Times New Roman" w:cs="Times New Roman"/>
          <w:bCs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rFonts w:cs="Times New Roman"/>
          <w:i w:val="false"/>
          <w:iCs w:val="false"/>
          <w:sz w:val="28"/>
          <w:szCs w:val="28"/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rFonts w:cs="Times New Roman"/>
          <w:i w:val="false"/>
          <w:iCs w:val="false"/>
          <w:sz w:val="28"/>
          <w:szCs w:val="28"/>
          <w:lang w:val="uk-UA"/>
        </w:rPr>
        <w:t>Про затвердження Порядку ведення Державного земельного кадастру»,</w:t>
      </w:r>
      <w:r>
        <w:rPr>
          <w:rFonts w:cs="Times New Roman"/>
          <w:i w:val="false"/>
          <w:iCs w:val="false"/>
          <w:sz w:val="28"/>
          <w:szCs w:val="28"/>
        </w:rPr>
        <w:t xml:space="preserve">  міська рада</w:t>
      </w:r>
    </w:p>
    <w:p>
      <w:pPr>
        <w:pStyle w:val="Normal"/>
        <w:ind w:left="0" w:right="0" w:firstLine="654"/>
        <w:jc w:val="both"/>
        <w:rPr>
          <w:rFonts w:cs="Times New Roman"/>
          <w:i w:val="false"/>
          <w:i w:val="false"/>
          <w:iCs w:val="false"/>
          <w:sz w:val="28"/>
          <w:szCs w:val="28"/>
        </w:rPr>
      </w:pPr>
      <w:r>
        <w:rPr>
          <w:rFonts w:cs="Times New Roman"/>
          <w:i w:val="false"/>
          <w:iCs w:val="false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Cs/>
          <w:color w:val="auto"/>
          <w:spacing w:val="4"/>
          <w:kern w:val="0"/>
          <w:sz w:val="28"/>
          <w:szCs w:val="28"/>
          <w:lang w:val="uk-UA" w:eastAsia="zh-CN" w:bidi="ar-SA"/>
        </w:rPr>
        <w:t xml:space="preserve">громадянину Соболюку Сергієві Богдановичу </w:t>
      </w:r>
      <w:r>
        <w:rPr>
          <w:sz w:val="28"/>
          <w:szCs w:val="28"/>
        </w:rPr>
        <w:t>дозвіл на розроблення проекту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на умовах оренди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вул. Долинній, 14-А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 </w:t>
      </w:r>
      <w:r>
        <w:rPr>
          <w:sz w:val="28"/>
          <w:szCs w:val="28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орієнтовною площею 0,04 га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для будівництва та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та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орієнтовною площею 0,003 га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в межах “червоних ліній” для обслуговування жилого будинку, господарських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их</w:t>
      </w:r>
      <w:r>
        <w:rPr>
          <w:sz w:val="28"/>
          <w:szCs w:val="28"/>
        </w:rPr>
        <w:t xml:space="preserve"> ділян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ок</w:t>
      </w:r>
      <w:r>
        <w:rPr>
          <w:sz w:val="28"/>
          <w:szCs w:val="28"/>
        </w:rPr>
        <w:t xml:space="preserve">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766" w:right="567" w:gutter="0" w:header="0" w:top="1037" w:footer="0" w:bottom="20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695</TotalTime>
  <Application>LibreOffice/7.4.0.3$Windows_X86_64 LibreOffice_project/f85e47c08ddd19c015c0114a68350214f7066f5a</Application>
  <AppVersion>15.0000</AppVersion>
  <Pages>2</Pages>
  <Words>569</Words>
  <Characters>3669</Characters>
  <CharactersWithSpaces>4443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dcterms:modified xsi:type="dcterms:W3CDTF">2023-08-11T12:17:08Z</dcterms:modified>
  <cp:revision>119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