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9"/>
          <w:tab w:val="left" w:pos="5103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99358335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  надання   КОМУНАЛЬНОМУ  ЗАКЛАДУ</w:t>
      </w:r>
    </w:p>
    <w:p>
      <w:pPr>
        <w:pStyle w:val="Normal"/>
        <w:tabs>
          <w:tab w:val="clear" w:pos="709"/>
          <w:tab w:val="left" w:pos="5500" w:leader="none"/>
          <w:tab w:val="left" w:pos="5730" w:leader="none"/>
        </w:tabs>
        <w:jc w:val="both"/>
        <w:rPr/>
      </w:pP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 xml:space="preserve">ЛУЦЬКИЙ 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МІСЬКИЙ</w:t>
      </w:r>
      <w:r>
        <w:rPr>
          <w:rFonts w:cs="Times New Roman"/>
          <w:sz w:val="20"/>
          <w:szCs w:val="20"/>
        </w:rPr>
        <w:t xml:space="preserve">  </w:t>
      </w:r>
      <w:r>
        <w:rPr>
          <w:rFonts w:cs="Times New Roman"/>
          <w:sz w:val="28"/>
          <w:szCs w:val="28"/>
        </w:rPr>
        <w:t xml:space="preserve"> ЦЕНТР</w:t>
      </w:r>
      <w:r>
        <w:rPr>
          <w:rFonts w:cs="Times New Roman"/>
          <w:sz w:val="32"/>
          <w:szCs w:val="32"/>
        </w:rPr>
        <w:t xml:space="preserve">  </w:t>
      </w:r>
      <w:r>
        <w:rPr>
          <w:rFonts w:cs="Times New Roman"/>
          <w:sz w:val="28"/>
          <w:szCs w:val="28"/>
        </w:rPr>
        <w:t>ФІЗИЧНОГО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>Я НАСЕЛЕННЯ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“СПОРТ ДЛЯ ВСІХ”</w:t>
      </w:r>
    </w:p>
    <w:p>
      <w:pPr>
        <w:pStyle w:val="Normal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ЛУЦЬКОЇ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МІСЬКОЇ РАДИ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»</w:t>
      </w:r>
      <w:r>
        <w:rPr>
          <w:rFonts w:eastAsia="SimSun;宋体" w:cs="Times New Roman"/>
          <w:color w:val="000000"/>
          <w:sz w:val="20"/>
          <w:szCs w:val="20"/>
          <w:lang w:val="uk-UA"/>
        </w:rPr>
        <w:t xml:space="preserve"> </w:t>
      </w:r>
      <w:r>
        <w:rPr>
          <w:color w:val="000000"/>
          <w:szCs w:val="28"/>
        </w:rPr>
        <w:t>в</w:t>
      </w:r>
      <w:r>
        <w:rPr>
          <w:color w:val="000000"/>
          <w:sz w:val="20"/>
          <w:szCs w:val="20"/>
        </w:rPr>
        <w:t xml:space="preserve"> </w:t>
      </w:r>
      <w:r>
        <w:rPr>
          <w:szCs w:val="28"/>
        </w:rPr>
        <w:t>постійне користу-</w:t>
      </w:r>
    </w:p>
    <w:p>
      <w:pPr>
        <w:pStyle w:val="Normal"/>
        <w:jc w:val="both"/>
        <w:rPr/>
      </w:pPr>
      <w:r>
        <w:rPr>
          <w:szCs w:val="28"/>
        </w:rPr>
        <w:t>вання</w:t>
      </w:r>
      <w:r>
        <w:rPr>
          <w:sz w:val="16"/>
          <w:szCs w:val="16"/>
        </w:rPr>
        <w:t xml:space="preserve">     </w:t>
      </w:r>
      <w:r>
        <w:rPr>
          <w:szCs w:val="28"/>
        </w:rPr>
        <w:t>земельної</w:t>
      </w:r>
      <w:r>
        <w:rPr>
          <w:sz w:val="20"/>
          <w:szCs w:val="20"/>
        </w:rPr>
        <w:t xml:space="preserve">    </w:t>
      </w:r>
      <w:r>
        <w:rPr>
          <w:szCs w:val="28"/>
        </w:rPr>
        <w:t>ділянки</w:t>
      </w:r>
      <w:r>
        <w:rPr>
          <w:sz w:val="28"/>
          <w:szCs w:val="28"/>
        </w:rPr>
        <w:t xml:space="preserve">  </w:t>
      </w:r>
      <w:r>
        <w:rPr>
          <w:szCs w:val="28"/>
        </w:rPr>
        <w:t xml:space="preserve"> для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будівництва  та</w:t>
      </w:r>
    </w:p>
    <w:p>
      <w:pPr>
        <w:pStyle w:val="Normal"/>
        <w:jc w:val="both"/>
        <w:rPr/>
      </w:pPr>
      <w:r>
        <w:rPr>
          <w:szCs w:val="28"/>
        </w:rPr>
        <w:t xml:space="preserve">обслуговування    інших </w:t>
      </w:r>
      <w:r>
        <w:rPr>
          <w:sz w:val="20"/>
          <w:szCs w:val="20"/>
        </w:rPr>
        <w:t xml:space="preserve">  </w:t>
      </w:r>
      <w:r>
        <w:rPr>
          <w:szCs w:val="28"/>
        </w:rPr>
        <w:t>будівель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громадської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забудови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(03.15)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Зацепи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jc w:val="both"/>
        <w:rPr>
          <w:color w:val="000000"/>
          <w:spacing w:val="-2"/>
          <w:sz w:val="24"/>
          <w:szCs w:val="16"/>
          <w:lang w:val="ru-RU"/>
        </w:rPr>
      </w:pPr>
      <w:r>
        <w:rPr>
          <w:color w:val="000000"/>
          <w:spacing w:val="-2"/>
          <w:sz w:val="24"/>
          <w:szCs w:val="16"/>
          <w:lang w:val="ru-RU"/>
        </w:rPr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left="0" w:right="0" w:firstLine="737"/>
        <w:jc w:val="both"/>
        <w:rPr/>
      </w:pPr>
      <w:r>
        <w:rPr>
          <w:szCs w:val="28"/>
        </w:rPr>
        <w:t>Розглянувши заяву КОМУНАЛЬНОГО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ЗАКЛАДУ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Зацепи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громадської забудови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(03.15)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Зацепи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bookmarkStart w:id="0" w:name="__DdeLink__302_193762893"/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cs="Times New Roman"/>
          <w:color w:val="000000"/>
          <w:sz w:val="28"/>
          <w:szCs w:val="28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bookmarkEnd w:id="0"/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Зацепи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0336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:0</w:t>
      </w:r>
      <w:r>
        <w:rPr>
          <w:sz w:val="28"/>
          <w:szCs w:val="28"/>
        </w:rPr>
        <w:t>47</w:t>
      </w:r>
      <w:r>
        <w:rPr>
          <w:sz w:val="28"/>
          <w:szCs w:val="28"/>
        </w:rPr>
        <w:t>:00</w:t>
      </w:r>
      <w:r>
        <w:rPr>
          <w:sz w:val="28"/>
          <w:szCs w:val="28"/>
        </w:rPr>
        <w:t>41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громадської забудови</w:t>
      </w:r>
      <w:r>
        <w:rPr>
          <w:color w:val="000000"/>
          <w:spacing w:val="-2"/>
          <w:sz w:val="28"/>
          <w:szCs w:val="28"/>
        </w:rPr>
        <w:t xml:space="preserve"> (03.15)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 постійне користування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  <w:lang w:val="uk-UA"/>
        </w:rPr>
        <w:t>КОМУНАЛЬНОМУ</w:t>
      </w:r>
      <w:r>
        <w:rPr>
          <w:color w:val="000000"/>
          <w:sz w:val="36"/>
          <w:szCs w:val="36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«</w:t>
      </w:r>
      <w:r>
        <w:rPr>
          <w:rFonts w:cs="Times New Roman"/>
          <w:color w:val="000000"/>
          <w:sz w:val="28"/>
          <w:szCs w:val="28"/>
          <w:lang w:val="uk-UA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’</w:t>
      </w:r>
      <w:r>
        <w:rPr>
          <w:rFonts w:cs="Times New Roman"/>
          <w:color w:val="000000"/>
          <w:sz w:val="28"/>
          <w:szCs w:val="28"/>
          <w:lang w:val="uk-UA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               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Зацепи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0336</w:t>
      </w:r>
      <w:r>
        <w:rPr>
          <w:sz w:val="28"/>
          <w:szCs w:val="28"/>
        </w:rPr>
        <w:t> га, кадастровим номером                    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:0</w:t>
      </w:r>
      <w:r>
        <w:rPr>
          <w:sz w:val="28"/>
          <w:szCs w:val="28"/>
        </w:rPr>
        <w:t>47</w:t>
      </w:r>
      <w:r>
        <w:rPr>
          <w:sz w:val="28"/>
          <w:szCs w:val="28"/>
        </w:rPr>
        <w:t>:00</w:t>
      </w:r>
      <w:r>
        <w:rPr>
          <w:sz w:val="28"/>
          <w:szCs w:val="28"/>
        </w:rPr>
        <w:t>41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громадської забудови</w:t>
      </w:r>
      <w:r>
        <w:rPr>
          <w:color w:val="000000"/>
          <w:spacing w:val="-2"/>
          <w:sz w:val="28"/>
          <w:szCs w:val="28"/>
        </w:rPr>
        <w:t xml:space="preserve"> (03.15)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cs="Times New Roman"/>
          <w:color w:val="000000"/>
          <w:sz w:val="28"/>
          <w:szCs w:val="28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bidi w:val="0"/>
        <w:ind w:left="0" w:right="0" w:firstLine="73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4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84</TotalTime>
  <Application>LibreOffice/7.1.5.2$Windows_X86_64 LibreOffice_project/85f04e9f809797b8199d13c421bd8a2b025d52b5</Application>
  <AppVersion>15.0000</AppVersion>
  <Pages>2</Pages>
  <Words>333</Words>
  <Characters>2169</Characters>
  <CharactersWithSpaces>2729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2023-08-14T09:26:14Z</cp:lastPrinted>
  <dcterms:modified xsi:type="dcterms:W3CDTF">2023-08-14T09:36:47Z</dcterms:modified>
  <cp:revision>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