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770654280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/>
      </w:pPr>
      <w:r>
        <w:rPr>
          <w:sz w:val="28"/>
          <w:szCs w:val="28"/>
        </w:rPr>
        <w:t>Про   надання   СГ</w:t>
      </w:r>
      <w:r>
        <w:rPr>
          <w:rFonts w:cs="Times New Roman"/>
          <w:sz w:val="28"/>
          <w:szCs w:val="28"/>
          <w:lang w:val="uk-UA"/>
        </w:rPr>
        <w:t xml:space="preserve">ПП “Несвіч”   </w:t>
      </w:r>
      <w:r>
        <w:rPr>
          <w:sz w:val="28"/>
          <w:szCs w:val="28"/>
        </w:rPr>
        <w:t xml:space="preserve">дозволу   </w:t>
      </w:r>
    </w:p>
    <w:p>
      <w:pPr>
        <w:pStyle w:val="Normal"/>
        <w:rPr/>
      </w:pPr>
      <w:r>
        <w:rPr>
          <w:sz w:val="28"/>
          <w:szCs w:val="28"/>
        </w:rPr>
        <w:t xml:space="preserve">на  розроблення  технічної  документації  </w:t>
      </w:r>
    </w:p>
    <w:p>
      <w:pPr>
        <w:pStyle w:val="Normal"/>
        <w:rPr/>
      </w:pPr>
      <w:r>
        <w:rPr>
          <w:sz w:val="28"/>
          <w:szCs w:val="28"/>
        </w:rPr>
        <w:t xml:space="preserve">із     землеустрою    щодо    встановлення </w:t>
      </w:r>
    </w:p>
    <w:p>
      <w:pPr>
        <w:pStyle w:val="Normal"/>
        <w:rPr/>
      </w:pPr>
      <w:r>
        <w:rPr>
          <w:sz w:val="28"/>
          <w:szCs w:val="28"/>
        </w:rPr>
        <w:t xml:space="preserve">(відновлення)  меж  земельної  ділянки  в </w:t>
      </w:r>
    </w:p>
    <w:p>
      <w:pPr>
        <w:pStyle w:val="Normal"/>
        <w:rPr/>
      </w:pPr>
      <w:r>
        <w:rPr>
          <w:sz w:val="28"/>
          <w:szCs w:val="28"/>
        </w:rPr>
        <w:t>натурі (на місцевості) на 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Романюка, 9</w:t>
      </w:r>
      <w:r>
        <w:rPr>
          <w:sz w:val="28"/>
          <w:szCs w:val="28"/>
        </w:rPr>
        <w:t xml:space="preserve"> </w:t>
      </w:r>
    </w:p>
    <w:p>
      <w:pPr>
        <w:pStyle w:val="Normal"/>
        <w:rPr/>
      </w:pPr>
      <w:r>
        <w:rPr>
          <w:sz w:val="28"/>
          <w:szCs w:val="28"/>
        </w:rPr>
        <w:t xml:space="preserve">у м. Луцьку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(</w:t>
      </w:r>
      <w:r>
        <w:rPr>
          <w:rFonts w:eastAsia="SimSu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площею 0,0</w:t>
      </w:r>
      <w:r>
        <w:rPr>
          <w:rFonts w:eastAsia="SimSu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494</w:t>
      </w:r>
      <w:r>
        <w:rPr>
          <w:rFonts w:eastAsia="SimSu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 га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)</w:t>
      </w:r>
    </w:p>
    <w:p>
      <w:pPr>
        <w:pStyle w:val="Normal"/>
        <w:rPr/>
      </w:pPr>
      <w:r>
        <w:rPr>
          <w:sz w:val="28"/>
          <w:szCs w:val="28"/>
        </w:rPr>
        <w:t xml:space="preserve"> </w:t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>сільськогосподарського приватного підприємства “Несвіч”</w:t>
      </w:r>
      <w:r>
        <w:rPr>
          <w:sz w:val="28"/>
          <w:szCs w:val="28"/>
        </w:rPr>
        <w:t xml:space="preserve"> про надання дозволу на розроблення технічної документації із землеустрою щодо встановлення (відновлення) меж земельної ділянки комунальної власності в натурі (на місцевості)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Романюка, 9</w:t>
      </w:r>
      <w:r>
        <w:rPr>
          <w:sz w:val="28"/>
          <w:szCs w:val="28"/>
        </w:rPr>
        <w:t xml:space="preserve"> у м. Луцьку, </w:t>
      </w:r>
      <w:r>
        <w:rPr>
          <w:sz w:val="28"/>
          <w:szCs w:val="28"/>
          <w:lang w:val="uk-UA"/>
        </w:rPr>
        <w:t xml:space="preserve">площею 0,0494 га, </w:t>
      </w:r>
      <w:r>
        <w:rPr>
          <w:sz w:val="28"/>
          <w:szCs w:val="28"/>
        </w:rPr>
        <w:t xml:space="preserve">кадастровим номером </w:t>
      </w:r>
      <w:r>
        <w:rPr>
          <w:sz w:val="28"/>
          <w:szCs w:val="28"/>
          <w:lang w:val="uk-UA"/>
        </w:rPr>
        <w:t xml:space="preserve">0710100000:11:047:0059,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0" w:name="__DdeLink__484_2424364612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bookmarkEnd w:id="0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, з метою її подальшого продажу у власність, шляхом викупу, </w:t>
      </w:r>
      <w:r>
        <w:rPr>
          <w:sz w:val="28"/>
          <w:szCs w:val="28"/>
        </w:rPr>
        <w:t xml:space="preserve">керуючись статтею 12 Земельного кодексу України, статтями 25, 55 Закону України «Про землеустрій», статтею 26 Закону України «Про місцеве самоврядування в Україні», пунктами 75, 102, </w:t>
      </w:r>
      <w:r>
        <w:rPr>
          <w:sz w:val="28"/>
          <w:szCs w:val="28"/>
          <w:lang w:val="uk-UA"/>
        </w:rPr>
        <w:t>121, 135</w:t>
      </w:r>
      <w:r>
        <w:rPr>
          <w:sz w:val="28"/>
          <w:szCs w:val="28"/>
        </w:rPr>
        <w:t xml:space="preserve"> постанови Кабінету Міністрів України від 17.10.2012 № 1051 «Про затвердження Порядку ведення Державного земельного кадастру», витягом з Державного земельного кадастру про земельну ділянку від </w:t>
      </w:r>
      <w:r>
        <w:rPr>
          <w:sz w:val="28"/>
          <w:szCs w:val="28"/>
          <w:lang w:val="uk-UA"/>
        </w:rPr>
        <w:t>13.06.2023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НВ-0001104792023,</w:t>
      </w:r>
      <w:r>
        <w:rPr>
          <w:sz w:val="28"/>
          <w:szCs w:val="28"/>
        </w:rPr>
        <w:t xml:space="preserve"> міська рада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ВИРІШИЛА: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 xml:space="preserve">1. Надати </w:t>
      </w:r>
      <w:r>
        <w:rPr>
          <w:rFonts w:cs="Times New Roman"/>
          <w:sz w:val="28"/>
          <w:szCs w:val="28"/>
          <w:lang w:val="uk-UA"/>
        </w:rPr>
        <w:t>сільськогосподарському приватному підприємству “Несвіч”</w:t>
      </w:r>
      <w:r>
        <w:rPr>
          <w:sz w:val="28"/>
          <w:szCs w:val="28"/>
        </w:rPr>
        <w:t xml:space="preserve"> дозвіл на розроблення технічної документації із землеустрою щодо встановлення (відновлення) меж земельної ділянки </w:t>
      </w:r>
      <w:bookmarkStart w:id="1" w:name="__DdeLink__470_2607937536"/>
      <w:r>
        <w:rPr>
          <w:sz w:val="28"/>
          <w:szCs w:val="28"/>
        </w:rPr>
        <w:t>комунальної власності</w:t>
      </w:r>
      <w:bookmarkEnd w:id="1"/>
      <w:r>
        <w:rPr>
          <w:sz w:val="28"/>
          <w:szCs w:val="28"/>
        </w:rPr>
        <w:t xml:space="preserve"> в натурі (на місцевості)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Романюка, 9</w:t>
      </w:r>
      <w:r>
        <w:rPr>
          <w:sz w:val="28"/>
          <w:szCs w:val="28"/>
        </w:rPr>
        <w:t xml:space="preserve"> у м. Луцьку, площею </w:t>
      </w:r>
      <w:r>
        <w:rPr>
          <w:sz w:val="28"/>
          <w:szCs w:val="28"/>
          <w:lang w:val="uk-UA"/>
        </w:rPr>
        <w:t>0,0494 </w:t>
      </w:r>
      <w:r>
        <w:rPr>
          <w:sz w:val="28"/>
          <w:szCs w:val="28"/>
        </w:rPr>
        <w:t xml:space="preserve">га, кадастровим номером </w:t>
      </w:r>
      <w:r>
        <w:rPr>
          <w:sz w:val="28"/>
          <w:szCs w:val="28"/>
          <w:lang w:val="uk-UA"/>
        </w:rPr>
        <w:t xml:space="preserve">0710100000:11:047:0059,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2" w:name="__DdeLink__484_24243646121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bookmarkEnd w:id="2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, згідно з додатком</w:t>
      </w:r>
      <w:r>
        <w:rPr>
          <w:sz w:val="28"/>
          <w:szCs w:val="28"/>
        </w:rPr>
        <w:t>.</w:t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 xml:space="preserve">2. Зобов’язати </w:t>
      </w:r>
      <w:r>
        <w:rPr>
          <w:rFonts w:cs="Times New Roman"/>
          <w:sz w:val="28"/>
          <w:szCs w:val="28"/>
          <w:lang w:val="uk-UA"/>
        </w:rPr>
        <w:t>сільськогосподарське приватне підприємство “Несвіч”</w:t>
      </w:r>
      <w:r>
        <w:rPr>
          <w:sz w:val="28"/>
          <w:szCs w:val="28"/>
        </w:rPr>
        <w:t>:</w:t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ab/>
        <w:t>2.1. Р</w:t>
      </w:r>
      <w:r>
        <w:rPr>
          <w:sz w:val="28"/>
          <w:szCs w:val="28"/>
        </w:rPr>
        <w:t xml:space="preserve">озробити технічну документацію із землеустрою щодо встановлення (відновлення) меж земельної ділянки комунальної власності в натурі (на місцевості)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Романюка, 9</w:t>
      </w:r>
      <w:r>
        <w:rPr>
          <w:sz w:val="28"/>
          <w:szCs w:val="28"/>
        </w:rPr>
        <w:t xml:space="preserve"> у м. Луцьку, площею </w:t>
      </w:r>
      <w:r>
        <w:rPr>
          <w:sz w:val="28"/>
          <w:szCs w:val="28"/>
          <w:lang w:val="uk-UA"/>
        </w:rPr>
        <w:t>0,0494 </w:t>
      </w:r>
      <w:r>
        <w:rPr>
          <w:sz w:val="28"/>
          <w:szCs w:val="28"/>
        </w:rPr>
        <w:t xml:space="preserve">га, кадастровим номером </w:t>
      </w:r>
      <w:r>
        <w:rPr>
          <w:sz w:val="28"/>
          <w:szCs w:val="28"/>
          <w:lang w:val="uk-UA"/>
        </w:rPr>
        <w:t xml:space="preserve">0710100000:11:047:0059,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видом цільового призначення земельної ділянки: 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прибутку.</w:t>
      </w:r>
    </w:p>
    <w:p>
      <w:pPr>
        <w:pStyle w:val="Normal"/>
        <w:jc w:val="both"/>
        <w:rPr/>
      </w:pP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ab/>
        <w:t xml:space="preserve">2.2. Подати розроблену технічну документацію із землеустрою щодо встановлення (відновлення) меж земельної ділянки в натурі (на місцевості) в територіальний орган Держгеокадастру у Волинській області для внесення відповідних відомостей в Державний земельний кадастр щодо земельної ділянки, зазначеної в цьому рішенні. </w:t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</w:rPr>
        <w:t xml:space="preserve"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Міський голова                                                                             Ігор ПОЛІЩУК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szCs w:val="24"/>
        </w:rPr>
        <w:t xml:space="preserve">Туз 777 863 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920</TotalTime>
  <Application>LibreOffice/5.4.2.2$Windows_x86 LibreOffice_project/22b09f6418e8c2d508a9eaf86b2399209b0990f4</Application>
  <Pages>2</Pages>
  <Words>369</Words>
  <Characters>2602</Characters>
  <CharactersWithSpaces>3154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2023-08-11T11:43:01Z</cp:lastPrinted>
  <dcterms:modified xsi:type="dcterms:W3CDTF">2023-08-14T12:14:07Z</dcterms:modified>
  <cp:revision>202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