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00447640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r>
        <w:rPr>
          <w:lang w:val="uk-UA"/>
        </w:rPr>
        <w:t>нагородження</w:t>
      </w:r>
      <w:r>
        <w:rPr>
          <w:lang w:val="uk-UA"/>
        </w:rPr>
        <w:t xml:space="preserve"> </w:t>
      </w:r>
      <w:bookmarkEnd w:id="0"/>
      <w:r>
        <w:rPr>
          <w:szCs w:val="28"/>
          <w:lang w:val="uk-UA"/>
        </w:rPr>
        <w:t xml:space="preserve">М.Кандиби </w:t>
      </w:r>
    </w:p>
    <w:p>
      <w:pPr>
        <w:pStyle w:val="Style16"/>
        <w:spacing w:lineRule="auto" w:line="240" w:before="0" w:after="0"/>
        <w:ind w:firstLine="680"/>
        <w:jc w:val="both"/>
        <w:rPr>
          <w:szCs w:val="28"/>
        </w:rPr>
      </w:pPr>
      <w:r>
        <w:rPr>
          <w:szCs w:val="28"/>
        </w:rPr>
      </w:r>
    </w:p>
    <w:p>
      <w:pPr>
        <w:pStyle w:val="Style16"/>
        <w:spacing w:lineRule="auto" w:line="240" w:before="0" w:after="0"/>
        <w:ind w:firstLine="680"/>
        <w:jc w:val="both"/>
        <w:rPr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Спілки споживчих товариств Волинської області від 09.08.2023 № 60/1:</w:t>
      </w:r>
    </w:p>
    <w:p>
      <w:pPr>
        <w:pStyle w:val="Style16"/>
        <w:spacing w:lineRule="auto" w:line="240" w:before="0" w:after="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eastAsia="ru-RU"/>
        </w:rPr>
      </w:pPr>
      <w:r>
        <w:rPr>
          <w:color w:val="000000"/>
          <w:szCs w:val="28"/>
          <w:highlight w:val="white"/>
          <w:lang w:val="uk-UA" w:eastAsia="ru-RU"/>
        </w:rPr>
        <w:t>1. </w:t>
      </w:r>
      <w:r>
        <w:rPr>
          <w:color w:val="000000"/>
          <w:szCs w:val="28"/>
          <w:highlight w:val="white"/>
          <w:lang w:val="uk-UA" w:eastAsia="ru-RU"/>
        </w:rPr>
        <w:t>НАГОРОДИТИ Почесною грамотою</w:t>
      </w:r>
      <w:r>
        <w:rPr>
          <w:color w:val="000000"/>
          <w:szCs w:val="28"/>
          <w:highlight w:val="white"/>
          <w:lang w:val="uk-UA" w:eastAsia="ru-RU"/>
        </w:rPr>
        <w:t xml:space="preserve"> міського голови КАНДИБ</w:t>
      </w:r>
      <w:r>
        <w:rPr>
          <w:color w:val="000000"/>
          <w:szCs w:val="28"/>
          <w:highlight w:val="white"/>
          <w:lang w:val="uk-UA" w:eastAsia="ru-RU"/>
        </w:rPr>
        <w:t>У</w:t>
      </w:r>
      <w:r>
        <w:rPr>
          <w:color w:val="000000"/>
          <w:szCs w:val="28"/>
          <w:highlight w:val="white"/>
          <w:lang w:val="uk-UA" w:eastAsia="ru-RU"/>
        </w:rPr>
        <w:t xml:space="preserve"> Март</w:t>
      </w:r>
      <w:r>
        <w:rPr>
          <w:color w:val="000000"/>
          <w:szCs w:val="28"/>
          <w:highlight w:val="white"/>
          <w:lang w:val="uk-UA" w:eastAsia="ru-RU"/>
        </w:rPr>
        <w:t>у</w:t>
      </w:r>
      <w:r>
        <w:rPr>
          <w:color w:val="000000"/>
          <w:szCs w:val="28"/>
          <w:highlight w:val="white"/>
          <w:lang w:val="uk-UA" w:eastAsia="ru-RU"/>
        </w:rPr>
        <w:t>, г</w:t>
      </w:r>
      <w:r>
        <w:rPr>
          <w:bCs/>
          <w:color w:val="000000"/>
          <w:szCs w:val="28"/>
          <w:highlight w:val="white"/>
          <w:lang w:val="uk-UA" w:eastAsia="ru-RU"/>
        </w:rPr>
        <w:t>олов</w:t>
      </w:r>
      <w:r>
        <w:rPr>
          <w:bCs/>
          <w:color w:val="000000"/>
          <w:szCs w:val="28"/>
          <w:highlight w:val="white"/>
          <w:lang w:val="uk-UA" w:eastAsia="ru-RU"/>
        </w:rPr>
        <w:t>у</w:t>
      </w:r>
      <w:r>
        <w:rPr>
          <w:bCs/>
          <w:color w:val="000000"/>
          <w:szCs w:val="28"/>
          <w:highlight w:val="white"/>
          <w:lang w:val="uk-UA" w:eastAsia="ru-RU"/>
        </w:rPr>
        <w:t xml:space="preserve"> правління Спілки споживчих товариств Волинської області, за сумлінну працю, високий професіоналізм, вагомий особистий внесок у розвиток торгівельної галузі Луцької міської територіальної громади, а також з нагоди особистого ювілею</w:t>
      </w:r>
      <w:r>
        <w:rPr>
          <w:bCs/>
          <w:color w:val="000000"/>
          <w:szCs w:val="28"/>
          <w:lang w:val="uk-UA" w:eastAsia="ru-RU"/>
        </w:rPr>
        <w:t>.</w:t>
      </w:r>
    </w:p>
    <w:p>
      <w:pPr>
        <w:pStyle w:val="Style16"/>
        <w:spacing w:lineRule="auto" w:line="240" w:before="0" w:after="0"/>
        <w:ind w:left="927" w:hanging="0"/>
        <w:jc w:val="both"/>
        <w:rPr>
          <w:color w:val="000000"/>
          <w:szCs w:val="28"/>
          <w:lang w:val="uk-UA" w:eastAsia="ru-RU"/>
        </w:rPr>
      </w:pPr>
      <w:r>
        <w:rPr>
          <w:color w:val="000000"/>
          <w:szCs w:val="28"/>
          <w:lang w:val="uk-UA"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2. Згідно з п.11.79 Регламенту роботи виконавчого комітету та виконавчих органів  Луцької   міської  ради  департаменту </w:t>
      </w:r>
      <w:r>
        <w:rPr>
          <w:szCs w:val="28"/>
          <w:lang w:val="uk-UA" w:bidi="uk-UA"/>
        </w:rPr>
        <w:t xml:space="preserve">економічної політики </w:t>
      </w:r>
      <w:r>
        <w:rPr>
          <w:szCs w:val="28"/>
          <w:lang w:val="uk-UA"/>
        </w:rPr>
        <w:t>надати у відділ обліку та звітності Луцької міської ради ідентифікаційний код Кандиби Марти.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121010"/>
          <w:szCs w:val="28"/>
          <w:lang w:val="uk-UA"/>
        </w:rPr>
      </w:pPr>
      <w:r>
        <w:rPr>
          <w:color w:val="121010"/>
          <w:szCs w:val="28"/>
          <w:lang w:val="uk-UA"/>
        </w:rPr>
        <w:t>3. Господарсько-технічному відділу Луцької міської ради забезпечити придбання рамки для відзначення Кандиби Марти.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121010"/>
          <w:szCs w:val="28"/>
          <w:lang w:val="uk-UA"/>
        </w:rPr>
      </w:pPr>
      <w:r>
        <w:rPr>
          <w:color w:val="121010"/>
          <w:szCs w:val="28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Гудима 777 942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/>
      </w:r>
      <w:bookmarkStart w:id="1" w:name="_GoBack"/>
      <w:bookmarkStart w:id="2" w:name="_GoBack"/>
      <w:bookmarkEnd w:id="2"/>
    </w:p>
    <w:sectPr>
      <w:headerReference w:type="default" r:id="rId4"/>
      <w:headerReference w:type="first" r:id="rId5"/>
      <w:type w:val="nextPage"/>
      <w:pgSz w:w="11906" w:h="16838"/>
      <w:pgMar w:left="1907" w:right="560" w:gutter="0" w:header="708" w:top="765" w:footer="0" w:bottom="85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cb688a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cb688a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Application>LibreOffice/7.2.3.2$Windows_X86_64 LibreOffice_project/d166454616c1632304285822f9c83ce2e660fd92</Application>
  <AppVersion>15.0000</AppVersion>
  <Pages>1</Pages>
  <Words>149</Words>
  <Characters>1040</Characters>
  <CharactersWithSpaces>1261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2023-07-31T07:29:00Z</cp:lastPrinted>
  <dcterms:modified xsi:type="dcterms:W3CDTF">2023-08-15T17:27:37Z</dcterms:modified>
  <cp:revision>98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