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пов’язаних із похованням загиблого</w:t>
      </w:r>
      <w:r>
        <w:rPr>
          <w:rFonts w:cs="Times New Roman"/>
          <w:sz w:val="28"/>
          <w:szCs w:val="28"/>
          <w:lang w:eastAsia="ar-SA"/>
        </w:rPr>
        <w:t xml:space="preserve"> </w:t>
      </w:r>
      <w:r>
        <w:rPr>
          <w:rFonts w:cs="Times New Roman"/>
          <w:kern w:val="2"/>
          <w:sz w:val="28"/>
          <w:szCs w:val="28"/>
          <w:lang w:eastAsia="zh-CN" w:bidi="hi-IN"/>
        </w:rPr>
        <w:t>працівника ПрАТ «СКФ Україна»  Кушнірчука Анатолія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</w:t>
            </w:r>
            <w:r>
              <w:rPr>
                <w:bCs/>
                <w:sz w:val="28"/>
                <w:szCs w:val="24"/>
                <w:lang w:eastAsia="ar-SA"/>
              </w:rPr>
              <w:t>4</w:t>
            </w:r>
            <w:r>
              <w:rPr>
                <w:lang w:eastAsia="ar-SA"/>
              </w:rPr>
              <w:t xml:space="preserve"> </w:t>
            </w:r>
            <w:r>
              <w:rPr>
                <w:bCs/>
                <w:sz w:val="28"/>
                <w:szCs w:val="24"/>
                <w:lang w:eastAsia="ar-SA"/>
              </w:rPr>
              <w:t>443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>
                <w:bCs/>
                <w:sz w:val="28"/>
                <w:szCs w:val="24"/>
                <w:lang w:eastAsia="zh-CN"/>
              </w:rPr>
              <w:t>4 443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-3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eastAsia="ar-SA"/>
        </w:rPr>
        <w:t>Гнатів 723 426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LibreOffice/7.2.2.2$Windows_X86_64 LibreOffice_project/02b2acce88a210515b4a5bb2e46cbfb63fe97d56</Application>
  <AppVersion>15.0000</AppVersion>
  <Pages>1</Pages>
  <Words>47</Words>
  <Characters>307</Characters>
  <CharactersWithSpaces>373</CharactersWithSpaces>
  <Paragraphs>17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2023-08-21T11:12:04Z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