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CEE5627" w:rsidR="0064121B" w:rsidRDefault="009A292D" w:rsidP="000A4B0C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0AC6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48288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5E6EE338" w14:textId="77777777" w:rsidR="00FB5809" w:rsidRDefault="00FB5809" w:rsidP="00FB5809">
      <w:pPr>
        <w:widowControl w:val="0"/>
        <w:ind w:right="4534"/>
        <w:jc w:val="both"/>
        <w:rPr>
          <w:szCs w:val="28"/>
        </w:rPr>
      </w:pPr>
    </w:p>
    <w:p w14:paraId="64A53421" w14:textId="3CD42696" w:rsidR="00FB5809" w:rsidRPr="00900EE6" w:rsidRDefault="00FB5809" w:rsidP="00FB5809">
      <w:pPr>
        <w:widowControl w:val="0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18.05.2023 №</w:t>
      </w:r>
      <w:r w:rsidR="00B97761">
        <w:rPr>
          <w:rFonts w:ascii="Times New Roman" w:hAnsi="Times New Roman" w:cs="Times New Roman"/>
          <w:sz w:val="28"/>
          <w:szCs w:val="28"/>
        </w:rPr>
        <w:t> </w:t>
      </w:r>
      <w:r w:rsidRPr="00900EE6">
        <w:rPr>
          <w:rFonts w:ascii="Times New Roman" w:hAnsi="Times New Roman" w:cs="Times New Roman"/>
          <w:sz w:val="28"/>
          <w:szCs w:val="28"/>
        </w:rPr>
        <w:t>149</w:t>
      </w:r>
      <w:r w:rsidR="00CD4DD9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«Про склад комісії з проведення конкурсу на оформлення права на користування окремими елементами благоустрою комунальної власності для розміщення тимчасових споруд з  метою провадження підприємницької діяльності на території Луцької міської територіальної громади</w:t>
      </w:r>
      <w:r w:rsidR="00B97761">
        <w:rPr>
          <w:rFonts w:ascii="Times New Roman" w:hAnsi="Times New Roman" w:cs="Times New Roman"/>
          <w:sz w:val="28"/>
          <w:szCs w:val="28"/>
        </w:rPr>
        <w:t>»</w:t>
      </w:r>
    </w:p>
    <w:p w14:paraId="057D4984" w14:textId="1232466E" w:rsidR="0064121B" w:rsidRPr="00900EE6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5406E" w14:textId="6CF4AFEF" w:rsidR="00234419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відповідно до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900EE6">
        <w:rPr>
          <w:rFonts w:ascii="Times New Roman" w:hAnsi="Times New Roman" w:cs="Times New Roman"/>
          <w:bCs/>
          <w:sz w:val="28"/>
          <w:szCs w:val="28"/>
        </w:rPr>
        <w:t xml:space="preserve"> та у зв’язку з кадровими змінами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38948BAD" w14:textId="77777777" w:rsidR="00B97761" w:rsidRPr="00900EE6" w:rsidRDefault="00B97761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E56FAA" w14:textId="3786FBF4" w:rsidR="00234419" w:rsidRPr="00900EE6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900EE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900EE6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18.05.2023 №</w:t>
      </w:r>
      <w:r w:rsidR="00B97761">
        <w:rPr>
          <w:rFonts w:ascii="Times New Roman" w:hAnsi="Times New Roman" w:cs="Times New Roman"/>
          <w:sz w:val="28"/>
          <w:szCs w:val="28"/>
        </w:rPr>
        <w:t> </w:t>
      </w:r>
      <w:r w:rsidRPr="00900EE6">
        <w:rPr>
          <w:rFonts w:ascii="Times New Roman" w:hAnsi="Times New Roman" w:cs="Times New Roman"/>
          <w:sz w:val="28"/>
          <w:szCs w:val="28"/>
        </w:rPr>
        <w:t>149 «Про склад комісії з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</w:t>
      </w:r>
      <w:r w:rsidR="00B97761">
        <w:rPr>
          <w:rFonts w:ascii="Times New Roman" w:hAnsi="Times New Roman" w:cs="Times New Roman"/>
          <w:sz w:val="28"/>
          <w:szCs w:val="28"/>
        </w:rPr>
        <w:t>», а саме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72F53C49" w14:textId="4DB84919" w:rsidR="0015768C" w:rsidRPr="00900EE6" w:rsidRDefault="00187B06" w:rsidP="00234419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900EE6">
        <w:rPr>
          <w:rFonts w:ascii="Times New Roman" w:hAnsi="Times New Roman" w:cs="Times New Roman"/>
          <w:sz w:val="28"/>
          <w:szCs w:val="28"/>
        </w:rPr>
        <w:t>1.1</w:t>
      </w:r>
      <w:r w:rsidR="00183265" w:rsidRPr="00900EE6">
        <w:rPr>
          <w:rFonts w:ascii="Times New Roman" w:hAnsi="Times New Roman" w:cs="Times New Roman"/>
          <w:sz w:val="28"/>
          <w:szCs w:val="28"/>
        </w:rPr>
        <w:t>. </w:t>
      </w:r>
      <w:r w:rsidR="0015768C" w:rsidRPr="00900EE6">
        <w:rPr>
          <w:rFonts w:ascii="Times New Roman" w:hAnsi="Times New Roman" w:cs="Times New Roman"/>
          <w:sz w:val="28"/>
          <w:szCs w:val="28"/>
        </w:rPr>
        <w:t>Вивести</w:t>
      </w:r>
      <w:r w:rsidR="00183265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900EE6">
        <w:rPr>
          <w:rFonts w:ascii="Times New Roman" w:hAnsi="Times New Roman" w:cs="Times New Roman"/>
          <w:sz w:val="28"/>
          <w:szCs w:val="28"/>
        </w:rPr>
        <w:t>зі складу</w:t>
      </w:r>
      <w:r w:rsidR="00D57CA3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="0015768C" w:rsidRPr="00900EE6">
        <w:rPr>
          <w:rFonts w:ascii="Times New Roman" w:hAnsi="Times New Roman" w:cs="Times New Roman"/>
          <w:sz w:val="28"/>
          <w:szCs w:val="28"/>
        </w:rPr>
        <w:t xml:space="preserve">Тарасюка Тараса Петровича. </w:t>
      </w:r>
    </w:p>
    <w:bookmarkEnd w:id="0"/>
    <w:p w14:paraId="71464CF5" w14:textId="41F86707" w:rsidR="009A292D" w:rsidRPr="00900EE6" w:rsidRDefault="0015768C" w:rsidP="00183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1</w:t>
      </w:r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  <w:r w:rsidRPr="00900EE6">
        <w:rPr>
          <w:rFonts w:ascii="Times New Roman" w:hAnsi="Times New Roman" w:cs="Times New Roman"/>
          <w:sz w:val="28"/>
          <w:szCs w:val="28"/>
        </w:rPr>
        <w:t>2.</w:t>
      </w:r>
      <w:r w:rsidR="00E7795C" w:rsidRPr="00900EE6">
        <w:rPr>
          <w:rFonts w:ascii="Times New Roman" w:hAnsi="Times New Roman" w:cs="Times New Roman"/>
          <w:sz w:val="28"/>
          <w:szCs w:val="28"/>
        </w:rPr>
        <w:t> </w:t>
      </w:r>
      <w:r w:rsidRPr="00900EE6"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proofErr w:type="spellStart"/>
      <w:r w:rsidR="00A57796" w:rsidRPr="00900EE6">
        <w:rPr>
          <w:rFonts w:ascii="Times New Roman" w:hAnsi="Times New Roman" w:cs="Times New Roman"/>
          <w:sz w:val="28"/>
          <w:szCs w:val="28"/>
        </w:rPr>
        <w:t>Лущакевича</w:t>
      </w:r>
      <w:proofErr w:type="spellEnd"/>
      <w:r w:rsidR="00A57796" w:rsidRPr="00900EE6">
        <w:rPr>
          <w:rFonts w:ascii="Times New Roman" w:hAnsi="Times New Roman" w:cs="Times New Roman"/>
          <w:sz w:val="28"/>
          <w:szCs w:val="28"/>
        </w:rPr>
        <w:t xml:space="preserve"> Євгенія Вікторовича – </w:t>
      </w:r>
      <w:r w:rsidRPr="00900EE6">
        <w:rPr>
          <w:rFonts w:ascii="Times New Roman" w:hAnsi="Times New Roman" w:cs="Times New Roman"/>
          <w:sz w:val="28"/>
          <w:szCs w:val="28"/>
        </w:rPr>
        <w:t>начальника відділу управління майном міської комунальної власності</w:t>
      </w:r>
      <w:r w:rsidR="00A57796" w:rsidRPr="00900EE6">
        <w:rPr>
          <w:rFonts w:ascii="Times New Roman" w:hAnsi="Times New Roman" w:cs="Times New Roman"/>
          <w:sz w:val="28"/>
          <w:szCs w:val="28"/>
        </w:rPr>
        <w:t xml:space="preserve">, </w:t>
      </w:r>
      <w:r w:rsidR="00AF2AFA" w:rsidRPr="00900EE6">
        <w:rPr>
          <w:rFonts w:ascii="Times New Roman" w:hAnsi="Times New Roman" w:cs="Times New Roman"/>
          <w:sz w:val="28"/>
          <w:szCs w:val="28"/>
        </w:rPr>
        <w:t>секретарем</w:t>
      </w:r>
      <w:r w:rsidR="00A57796" w:rsidRPr="00900EE6">
        <w:rPr>
          <w:rFonts w:ascii="Times New Roman" w:hAnsi="Times New Roman" w:cs="Times New Roman"/>
          <w:sz w:val="28"/>
          <w:szCs w:val="28"/>
        </w:rPr>
        <w:t xml:space="preserve"> комісії</w:t>
      </w:r>
      <w:r w:rsidR="002F1CBA" w:rsidRPr="00900EE6">
        <w:rPr>
          <w:rFonts w:ascii="Times New Roman" w:hAnsi="Times New Roman" w:cs="Times New Roman"/>
          <w:sz w:val="28"/>
          <w:szCs w:val="28"/>
        </w:rPr>
        <w:t>.</w:t>
      </w:r>
    </w:p>
    <w:p w14:paraId="31034CD7" w14:textId="580B774F" w:rsidR="009A292D" w:rsidRPr="00900EE6" w:rsidRDefault="002F1CBA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2</w:t>
      </w:r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  <w:r w:rsidR="00E7795C" w:rsidRPr="00900EE6">
        <w:rPr>
          <w:rFonts w:ascii="Times New Roman" w:hAnsi="Times New Roman" w:cs="Times New Roman"/>
          <w:sz w:val="28"/>
          <w:szCs w:val="28"/>
        </w:rPr>
        <w:t> </w:t>
      </w:r>
      <w:r w:rsidR="009A292D" w:rsidRPr="00900EE6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9A292D" w:rsidRPr="00900EE6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</w:p>
    <w:p w14:paraId="66A79511" w14:textId="6E09E58F" w:rsidR="009A292D" w:rsidRPr="00900EE6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900EE6" w:rsidRDefault="00E7795C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900EE6" w:rsidRDefault="009A292D" w:rsidP="00187B0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900EE6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631430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8129942" w14:textId="77777777" w:rsidR="00E7795C" w:rsidRPr="00900EE6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D90FB0" w14:textId="77777777" w:rsidR="00447FBC" w:rsidRPr="00900EE6" w:rsidRDefault="00447FB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E60C3" w14:textId="3951E3D5" w:rsidR="009A292D" w:rsidRPr="00900EE6" w:rsidRDefault="002F1CBA" w:rsidP="009A292D">
      <w:pPr>
        <w:jc w:val="both"/>
        <w:rPr>
          <w:rFonts w:ascii="Times New Roman" w:hAnsi="Times New Roman" w:cs="Times New Roman"/>
        </w:rPr>
      </w:pPr>
      <w:proofErr w:type="spellStart"/>
      <w:r w:rsidRPr="00900EE6">
        <w:rPr>
          <w:rFonts w:ascii="Times New Roman" w:hAnsi="Times New Roman" w:cs="Times New Roman"/>
        </w:rPr>
        <w:t>Лущакевич</w:t>
      </w:r>
      <w:proofErr w:type="spellEnd"/>
      <w:r w:rsidRPr="00900EE6">
        <w:rPr>
          <w:rFonts w:ascii="Times New Roman" w:hAnsi="Times New Roman" w:cs="Times New Roman"/>
        </w:rPr>
        <w:t xml:space="preserve"> </w:t>
      </w:r>
      <w:r w:rsidR="009A292D" w:rsidRPr="00900EE6">
        <w:rPr>
          <w:rFonts w:ascii="Times New Roman" w:hAnsi="Times New Roman" w:cs="Times New Roman"/>
        </w:rPr>
        <w:t>777 883</w:t>
      </w:r>
    </w:p>
    <w:p w14:paraId="2DC4AE86" w14:textId="44494B8E" w:rsidR="00CF2DC4" w:rsidRPr="00900EE6" w:rsidRDefault="00CF2DC4" w:rsidP="00631430">
      <w:pPr>
        <w:tabs>
          <w:tab w:val="left" w:pos="6804"/>
        </w:tabs>
        <w:ind w:right="4534"/>
        <w:jc w:val="both"/>
        <w:rPr>
          <w:rFonts w:ascii="Times New Roman" w:hAnsi="Times New Roman" w:cs="Times New Roman"/>
        </w:rPr>
      </w:pPr>
    </w:p>
    <w:sectPr w:rsidR="00CF2DC4" w:rsidRPr="00900EE6" w:rsidSect="00447FBC">
      <w:headerReference w:type="default" r:id="rId8"/>
      <w:pgSz w:w="11906" w:h="16838"/>
      <w:pgMar w:top="567" w:right="567" w:bottom="142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DE0F9" w14:textId="77777777" w:rsidR="00F2574B" w:rsidRDefault="00F2574B" w:rsidP="00580099">
      <w:r>
        <w:separator/>
      </w:r>
    </w:p>
  </w:endnote>
  <w:endnote w:type="continuationSeparator" w:id="0">
    <w:p w14:paraId="1232E438" w14:textId="77777777" w:rsidR="00F2574B" w:rsidRDefault="00F2574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3261" w14:textId="77777777" w:rsidR="00F2574B" w:rsidRDefault="00F2574B" w:rsidP="00580099">
      <w:r>
        <w:separator/>
      </w:r>
    </w:p>
  </w:footnote>
  <w:footnote w:type="continuationSeparator" w:id="0">
    <w:p w14:paraId="690D3037" w14:textId="77777777" w:rsidR="00F2574B" w:rsidRDefault="00F2574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34419" w:rsidRPr="002344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17D3"/>
    <w:rsid w:val="00037F90"/>
    <w:rsid w:val="000741B7"/>
    <w:rsid w:val="000A4B0C"/>
    <w:rsid w:val="000D6561"/>
    <w:rsid w:val="00105FEC"/>
    <w:rsid w:val="001152B0"/>
    <w:rsid w:val="00151D7D"/>
    <w:rsid w:val="0015768C"/>
    <w:rsid w:val="00183265"/>
    <w:rsid w:val="00187B06"/>
    <w:rsid w:val="001C6CF9"/>
    <w:rsid w:val="001F3453"/>
    <w:rsid w:val="00234419"/>
    <w:rsid w:val="00245318"/>
    <w:rsid w:val="00267B1A"/>
    <w:rsid w:val="002868CA"/>
    <w:rsid w:val="002B058D"/>
    <w:rsid w:val="002F1CBA"/>
    <w:rsid w:val="002F3D9C"/>
    <w:rsid w:val="002F772B"/>
    <w:rsid w:val="00322558"/>
    <w:rsid w:val="00333E75"/>
    <w:rsid w:val="00340E19"/>
    <w:rsid w:val="003C10D3"/>
    <w:rsid w:val="003F38F0"/>
    <w:rsid w:val="003F3AEE"/>
    <w:rsid w:val="00421763"/>
    <w:rsid w:val="004264D1"/>
    <w:rsid w:val="00440777"/>
    <w:rsid w:val="00447FBC"/>
    <w:rsid w:val="00456167"/>
    <w:rsid w:val="004B4F35"/>
    <w:rsid w:val="0051788B"/>
    <w:rsid w:val="00527303"/>
    <w:rsid w:val="00531353"/>
    <w:rsid w:val="00542694"/>
    <w:rsid w:val="00570B0C"/>
    <w:rsid w:val="00580099"/>
    <w:rsid w:val="005A2888"/>
    <w:rsid w:val="005B1815"/>
    <w:rsid w:val="005F1B26"/>
    <w:rsid w:val="00631430"/>
    <w:rsid w:val="0064121B"/>
    <w:rsid w:val="006D176E"/>
    <w:rsid w:val="006F31CB"/>
    <w:rsid w:val="00717C84"/>
    <w:rsid w:val="0076753E"/>
    <w:rsid w:val="007C5752"/>
    <w:rsid w:val="008B157D"/>
    <w:rsid w:val="008C1600"/>
    <w:rsid w:val="008F0331"/>
    <w:rsid w:val="00900EE6"/>
    <w:rsid w:val="00903077"/>
    <w:rsid w:val="00943166"/>
    <w:rsid w:val="0094636E"/>
    <w:rsid w:val="009656DE"/>
    <w:rsid w:val="00985271"/>
    <w:rsid w:val="009923D9"/>
    <w:rsid w:val="009A292D"/>
    <w:rsid w:val="00A1504C"/>
    <w:rsid w:val="00A223AE"/>
    <w:rsid w:val="00A253F8"/>
    <w:rsid w:val="00A41CA0"/>
    <w:rsid w:val="00A57796"/>
    <w:rsid w:val="00AF2AFA"/>
    <w:rsid w:val="00AF6541"/>
    <w:rsid w:val="00B030C1"/>
    <w:rsid w:val="00B234EC"/>
    <w:rsid w:val="00B32FBA"/>
    <w:rsid w:val="00B97761"/>
    <w:rsid w:val="00BB3BB3"/>
    <w:rsid w:val="00C43827"/>
    <w:rsid w:val="00C85439"/>
    <w:rsid w:val="00C963F2"/>
    <w:rsid w:val="00CB3DDB"/>
    <w:rsid w:val="00CD4BB5"/>
    <w:rsid w:val="00CD4DD9"/>
    <w:rsid w:val="00CF2DC4"/>
    <w:rsid w:val="00CF4162"/>
    <w:rsid w:val="00D0173B"/>
    <w:rsid w:val="00D07A1B"/>
    <w:rsid w:val="00D57CA3"/>
    <w:rsid w:val="00D703F9"/>
    <w:rsid w:val="00D87782"/>
    <w:rsid w:val="00DA528A"/>
    <w:rsid w:val="00DC4F14"/>
    <w:rsid w:val="00DD3644"/>
    <w:rsid w:val="00E0460C"/>
    <w:rsid w:val="00E06411"/>
    <w:rsid w:val="00E30633"/>
    <w:rsid w:val="00E7795C"/>
    <w:rsid w:val="00ED6B26"/>
    <w:rsid w:val="00F2574B"/>
    <w:rsid w:val="00F3372E"/>
    <w:rsid w:val="00F40384"/>
    <w:rsid w:val="00F95D45"/>
    <w:rsid w:val="00FA1B1E"/>
    <w:rsid w:val="00FB0719"/>
    <w:rsid w:val="00FB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3CE524EF-0F0D-4E3B-A767-CD643FA6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14</cp:revision>
  <dcterms:created xsi:type="dcterms:W3CDTF">2023-08-25T05:57:00Z</dcterms:created>
  <dcterms:modified xsi:type="dcterms:W3CDTF">2023-08-25T12:35:00Z</dcterms:modified>
</cp:coreProperties>
</file>