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</w:rPr>
      </w:pPr>
      <w:r>
        <w:rPr>
          <w:sz w:val="20"/>
        </w:rPr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position:absolute;margin-left:198pt;margin-top:0pt;width:57.4pt;height:59.2pt;mso-wrap-distance-left:9.05pt;mso-wrap-distance-right:9.05pt;mso-position-horizontal-relative:text;mso-position-vertical-relative:text" filled="f" o:ole="">
            <v:imagedata r:id="rId3" o:title=""/>
            <w10:wrap type="square" side="left"/>
          </v:shape>
          <o:OLEObject Type="Embed" ProgID="" ShapeID="ole_rId2" DrawAspect="Content" ObjectID="_2122026095" r:id="rId2"/>
        </w:object>
      </w:r>
    </w:p>
    <w:p>
      <w:pPr>
        <w:pStyle w:val="Normal"/>
        <w:jc w:val="center"/>
        <w:rPr>
          <w:sz w:val="20"/>
        </w:rPr>
      </w:pPr>
      <w:r>
        <w:rPr>
          <w:sz w:val="20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 xml:space="preserve">Про призначення </w:t>
      </w:r>
    </w:p>
    <w:p>
      <w:pPr>
        <w:pStyle w:val="Normal"/>
        <w:jc w:val="both"/>
        <w:rPr>
          <w:rFonts w:ascii="Times New Roman" w:hAnsi="Times New Roman" w:eastAsia="Arial Unicode MS" w:cs="Mangal"/>
          <w:color w:val="00000A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А.Миронюка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 xml:space="preserve">Відповідно до статей 21, 23 КЗпП України, статей 9, 10 Закону України “Про правовий режим воєнного стану” та рішення виконавчого комітету Луцької міської ради від 01.12.2021 № 970-1 «Про порядок призначення керівників підприємств, організацій (установ, закладів), що належать до комунальної власності міської територіальної громади», а також листа Міністерства розвитку громад, територій та інфраструктури України від 24.05.2023 №7334/10/10-23: 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ПРИЗНАЧИТИ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МИРОНЮКА Анатолія Матвійовича</w:t>
      </w:r>
      <w:r>
        <w:rPr>
          <w:szCs w:val="28"/>
        </w:rPr>
        <w:t xml:space="preserve"> з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01 вересня</w:t>
      </w:r>
      <w:r>
        <w:rPr>
          <w:rFonts w:eastAsia="Arial Unicode MS" w:cs="Mangal"/>
          <w:color w:val="00000A"/>
          <w:kern w:val="2"/>
          <w:sz w:val="28"/>
          <w:szCs w:val="28"/>
        </w:rPr>
        <w:t xml:space="preserve"> 2023</w:t>
      </w:r>
      <w:r>
        <w:rPr>
          <w:szCs w:val="28"/>
        </w:rPr>
        <w:t xml:space="preserve"> року на посаду генерального директора комунального підприємства «Луцьке підприємство електротранспорту» згідно з умовами, передбаченими контрактом.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Підстава: заява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А.Миронюка</w:t>
      </w:r>
      <w:r>
        <w:rPr>
          <w:szCs w:val="28"/>
        </w:rPr>
        <w:t xml:space="preserve">, контракт від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2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8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.08</w:t>
      </w:r>
      <w:r>
        <w:rPr>
          <w:rFonts w:eastAsia="Arial Unicode MS" w:cs="Mangal"/>
          <w:color w:val="000000"/>
          <w:kern w:val="2"/>
          <w:sz w:val="28"/>
          <w:szCs w:val="28"/>
        </w:rPr>
        <w:t>.2023</w:t>
      </w:r>
      <w:r>
        <w:rPr>
          <w:color w:val="000000"/>
          <w:szCs w:val="28"/>
        </w:rPr>
        <w:t xml:space="preserve"> № 130</w:t>
      </w:r>
      <w:r>
        <w:rPr>
          <w:szCs w:val="28"/>
        </w:rPr>
        <w:t xml:space="preserve">. 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 xml:space="preserve">Міський голова                                                                          Ігор ПОЛІЩУК 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 xml:space="preserve">Гудима 777 942 </w:t>
      </w:r>
    </w:p>
    <w:p>
      <w:pPr>
        <w:pStyle w:val="Normal"/>
        <w:jc w:val="both"/>
        <w:rPr>
          <w:rFonts w:ascii="Times New Roman" w:hAnsi="Times New Roman" w:eastAsia="Arial Unicode MS" w:cs="Mangal"/>
          <w:color w:val="00000A"/>
          <w:kern w:val="2"/>
          <w:sz w:val="24"/>
        </w:rPr>
      </w:pPr>
      <w:bookmarkStart w:id="0" w:name="_GoBack"/>
      <w:bookmarkEnd w:id="0"/>
      <w:r>
        <w:rPr>
          <w:rFonts w:eastAsia="Arial Unicode MS" w:cs="Mangal"/>
          <w:color w:val="00000A"/>
          <w:kern w:val="2"/>
          <w:sz w:val="24"/>
        </w:rPr>
        <w:t>Богдан 741 080</w:t>
      </w:r>
    </w:p>
    <w:p>
      <w:pPr>
        <w:pStyle w:val="Normal"/>
        <w:rPr/>
      </w:pPr>
      <w:r>
        <w:rPr/>
      </w:r>
    </w:p>
    <w:sectPr>
      <w:headerReference w:type="default" r:id="rId4"/>
      <w:headerReference w:type="first" r:id="rId5"/>
      <w:footerReference w:type="default" r:id="rId6"/>
      <w:footerReference w:type="first" r:id="rId7"/>
      <w:type w:val="nextPage"/>
      <w:pgSz w:w="11906" w:h="16838"/>
      <w:pgMar w:left="1985" w:right="567" w:header="708" w:top="840" w:footer="708" w:bottom="765" w:gutter="0"/>
      <w:pgNumType w:start="1"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50165" cy="215265"/>
              <wp:effectExtent l="0" t="0" r="0" b="0"/>
              <wp:wrapSquare wrapText="largest"/>
              <wp:docPr id="3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9680" cy="2145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8280" rIns="8280" tIns="8280" bIns="828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fillcolor="white" stroked="f" style="position:absolute;margin-left:0pt;margin-top:0.05pt;width:3.85pt;height:16.85pt;mso-wrap-style:none;v-text-anchor:middle;mso-position-horizontal:center;mso-position-horizontal-relative:margin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Style2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00330" cy="215265"/>
              <wp:effectExtent l="0" t="0" r="0" b="0"/>
              <wp:wrapSquare wrapText="largest"/>
              <wp:docPr id="1" name="Рамка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9720" cy="2145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0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8280" rIns="8280" tIns="8280" bIns="828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2" path="m0,0l-2147483645,0l-2147483645,-2147483646l0,-2147483646xe" stroked="f" style="position:absolute;margin-left:0pt;margin-top:0.05pt;width:7.8pt;height:16.8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0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Arial Unicode MS" w:cs="Mangal"/>
      <w:color w:val="00000A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3" w:customStyle="1">
    <w:name w:val="Основной шрифт абзаца"/>
    <w:qFormat/>
    <w:rPr/>
  </w:style>
  <w:style w:type="character" w:styleId="Pagenumber">
    <w:name w:val="page number"/>
    <w:basedOn w:val="Style13"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Обычный (веб)"/>
    <w:basedOn w:val="Normal"/>
    <w:qFormat/>
    <w:pPr>
      <w:widowControl/>
      <w:suppressAutoHyphens w:val="false"/>
      <w:spacing w:before="280" w:after="119"/>
    </w:pPr>
    <w:rPr>
      <w:rFonts w:eastAsia="Times New Roman" w:cs="Times New Roman"/>
      <w:sz w:val="24"/>
      <w:lang w:bidi="ar-SA"/>
    </w:rPr>
  </w:style>
  <w:style w:type="paragraph" w:styleId="Style23" w:customStyle="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4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Application>LibreOffice/7.1.4.2$Windows_X86_64 LibreOffice_project/a529a4fab45b75fefc5b6226684193eb000654f6</Application>
  <AppVersion>15.0000</AppVersion>
  <Pages>1</Pages>
  <Words>109</Words>
  <Characters>768</Characters>
  <CharactersWithSpaces>1020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2017-05-10T08:25:00Z</dcterms:created>
  <dc:creator>ibogdan</dc:creator>
  <dc:description/>
  <dc:language>uk-UA</dc:language>
  <cp:lastModifiedBy/>
  <cp:lastPrinted>2022-10-19T11:58:00Z</cp:lastPrinted>
  <dcterms:modified xsi:type="dcterms:W3CDTF">2023-08-28T15:28:33Z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