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6C0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95pt;height:58.55pt;visibility:visible;mso-wrap-distance-right:0" o:ole="" filled="t">
            <v:imagedata r:id="rId5" o:title=""/>
          </v:shape>
          <o:OLEObject Type="Embed" ProgID="PBrush" ShapeID="ole_rId2" DrawAspect="Content" ObjectID="_1755692940" r:id="rId6"/>
        </w:object>
      </w:r>
    </w:p>
    <w:p w:rsidR="000506C0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506C0" w:rsidRDefault="000506C0">
      <w:pPr>
        <w:rPr>
          <w:sz w:val="10"/>
          <w:szCs w:val="10"/>
        </w:rPr>
      </w:pPr>
    </w:p>
    <w:p w:rsidR="000506C0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506C0" w:rsidRDefault="000506C0">
      <w:pPr>
        <w:jc w:val="center"/>
        <w:rPr>
          <w:b/>
          <w:bCs w:val="0"/>
          <w:sz w:val="20"/>
          <w:szCs w:val="20"/>
        </w:rPr>
      </w:pPr>
    </w:p>
    <w:p w:rsidR="000506C0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506C0" w:rsidRDefault="000506C0">
      <w:pPr>
        <w:jc w:val="center"/>
        <w:rPr>
          <w:bCs w:val="0"/>
          <w:i/>
          <w:sz w:val="40"/>
          <w:szCs w:val="40"/>
        </w:rPr>
      </w:pPr>
    </w:p>
    <w:p w:rsidR="000506C0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0506C0" w:rsidRDefault="000506C0">
      <w:pPr>
        <w:ind w:right="4818"/>
        <w:jc w:val="both"/>
        <w:rPr>
          <w:sz w:val="20"/>
          <w:szCs w:val="20"/>
        </w:rPr>
      </w:pPr>
    </w:p>
    <w:p w:rsidR="000506C0" w:rsidRDefault="00000000">
      <w:pPr>
        <w:ind w:right="4818"/>
        <w:jc w:val="both"/>
      </w:pPr>
      <w:r>
        <w:rPr>
          <w:szCs w:val="28"/>
        </w:rPr>
        <w:t>Про внесення змін до рішення виконавчого комітету міської ради від 20.10.2021 № 827-1 «Про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тарифи на теплову енергію, що виробляється ДП “Луцький ремонтний завод “Мотор”»  </w:t>
      </w:r>
    </w:p>
    <w:p w:rsidR="000506C0" w:rsidRDefault="00000000">
      <w:pPr>
        <w:pStyle w:val="2"/>
        <w:numPr>
          <w:ilvl w:val="1"/>
          <w:numId w:val="1"/>
        </w:numPr>
        <w:ind w:firstLine="567"/>
        <w:jc w:val="both"/>
      </w:pPr>
      <w:r>
        <w:rPr>
          <w:rFonts w:ascii="Times New Roman" w:hAnsi="Times New Roman" w:cs="Times New Roman"/>
          <w:b w:val="0"/>
          <w:i w:val="0"/>
          <w:color w:val="000000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ascii="Helvetica;Arial" w:hAnsi="Helvetica;Arial" w:cs="Helvetica;Arial"/>
          <w:b w:val="0"/>
          <w:i w:val="0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постановами Кабінету Міністрів України від 01.06.2011 № 869 «Про забезпечення єдиного підходу до формування тарифів на комунальні послуги» зі зміною, від 29.04.2022 № 502 «Деякі питання регулювання діяльності у сфері комунальних послуг у зв'язку із введенням в Україні воєнного стану», враховуючи звернення товариства з обмеженою відповідальністю «Луцький ремонтний завод “Мотор”», виконавчий комітет міської ради</w:t>
      </w:r>
    </w:p>
    <w:p w:rsidR="000506C0" w:rsidRDefault="000506C0">
      <w:pPr>
        <w:ind w:firstLine="708"/>
        <w:jc w:val="both"/>
      </w:pPr>
    </w:p>
    <w:p w:rsidR="000506C0" w:rsidRDefault="00000000">
      <w:pPr>
        <w:jc w:val="both"/>
      </w:pPr>
      <w:r>
        <w:rPr>
          <w:szCs w:val="28"/>
        </w:rPr>
        <w:t>ВИРІШИВ:</w:t>
      </w:r>
    </w:p>
    <w:p w:rsidR="000506C0" w:rsidRDefault="000506C0">
      <w:pPr>
        <w:jc w:val="both"/>
        <w:rPr>
          <w:szCs w:val="28"/>
        </w:rPr>
      </w:pPr>
    </w:p>
    <w:p w:rsidR="000506C0" w:rsidRDefault="00000000">
      <w:pPr>
        <w:ind w:firstLine="560"/>
        <w:jc w:val="both"/>
        <w:rPr>
          <w:szCs w:val="28"/>
        </w:rPr>
      </w:pPr>
      <w:r>
        <w:rPr>
          <w:szCs w:val="28"/>
        </w:rPr>
        <w:t>1. Внести зміни до рішення виконавчого комітету міської ради від 20.10.2021 № 827-1 «Про</w:t>
      </w:r>
      <w:r>
        <w:rPr>
          <w:szCs w:val="28"/>
          <w:lang w:val="ru-RU"/>
        </w:rPr>
        <w:t xml:space="preserve"> </w:t>
      </w:r>
      <w:r>
        <w:rPr>
          <w:szCs w:val="28"/>
        </w:rPr>
        <w:t>тарифи на теплову енергію, що виробляється ДП “Луцький ремонтний завод “Мотор”», а саме:</w:t>
      </w:r>
    </w:p>
    <w:p w:rsidR="000506C0" w:rsidRDefault="00000000">
      <w:pPr>
        <w:ind w:firstLine="560"/>
        <w:jc w:val="both"/>
        <w:rPr>
          <w:szCs w:val="28"/>
        </w:rPr>
      </w:pPr>
      <w:r>
        <w:rPr>
          <w:szCs w:val="28"/>
        </w:rPr>
        <w:t>продовжити термін дії тарифів на теплову енергію для населення, встановлених пп. 1, 2</w:t>
      </w:r>
      <w:r w:rsidR="00340DC7">
        <w:rPr>
          <w:szCs w:val="28"/>
        </w:rPr>
        <w:t>,</w:t>
      </w:r>
      <w:r>
        <w:rPr>
          <w:szCs w:val="28"/>
        </w:rPr>
        <w:t xml:space="preserve"> з 01.10.2023 </w:t>
      </w:r>
      <w:r>
        <w:rPr>
          <w:color w:val="000000"/>
          <w:szCs w:val="28"/>
        </w:rPr>
        <w:t>на період дії мораторію на підвищення таких тарифів, запровадженого Законом України «</w:t>
      </w:r>
      <w:r>
        <w:rPr>
          <w:color w:val="000000"/>
          <w:szCs w:val="28"/>
          <w:shd w:val="clear" w:color="auto" w:fill="FFFFFF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rPr>
          <w:color w:val="000000"/>
          <w:szCs w:val="28"/>
        </w:rPr>
        <w:t>.</w:t>
      </w:r>
    </w:p>
    <w:p w:rsidR="000506C0" w:rsidRDefault="00000000">
      <w:pPr>
        <w:ind w:firstLine="567"/>
        <w:jc w:val="both"/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:rsidR="000506C0" w:rsidRDefault="000506C0">
      <w:pPr>
        <w:jc w:val="both"/>
        <w:rPr>
          <w:szCs w:val="28"/>
        </w:rPr>
      </w:pPr>
    </w:p>
    <w:p w:rsidR="000506C0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:rsidR="000506C0" w:rsidRDefault="000506C0">
      <w:pPr>
        <w:jc w:val="both"/>
        <w:rPr>
          <w:szCs w:val="28"/>
        </w:rPr>
      </w:pPr>
    </w:p>
    <w:p w:rsidR="000506C0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0506C0" w:rsidRDefault="00000000">
      <w:pPr>
        <w:spacing w:line="36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:rsidR="000506C0" w:rsidRDefault="00000000">
      <w:pPr>
        <w:spacing w:line="360" w:lineRule="auto"/>
        <w:jc w:val="both"/>
      </w:pPr>
      <w:r>
        <w:rPr>
          <w:sz w:val="24"/>
        </w:rPr>
        <w:t>Смаль 777 955</w:t>
      </w:r>
    </w:p>
    <w:sectPr w:rsidR="000506C0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Helvetica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D8D"/>
    <w:multiLevelType w:val="multilevel"/>
    <w:tmpl w:val="99D27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D2749"/>
    <w:multiLevelType w:val="multilevel"/>
    <w:tmpl w:val="B6625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9249559">
    <w:abstractNumId w:val="0"/>
  </w:num>
  <w:num w:numId="2" w16cid:durableId="77008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C0"/>
    <w:rsid w:val="000506C0"/>
    <w:rsid w:val="0034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51E05F"/>
  <w15:docId w15:val="{A199214F-CC70-4635-9820-9E354260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1066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42</cp:revision>
  <cp:lastPrinted>2023-09-08T10:13:00Z</cp:lastPrinted>
  <dcterms:created xsi:type="dcterms:W3CDTF">1995-11-21T17:41:00Z</dcterms:created>
  <dcterms:modified xsi:type="dcterms:W3CDTF">2023-09-08T12:43:00Z</dcterms:modified>
  <dc:language>uk-UA</dc:language>
</cp:coreProperties>
</file>