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24343414"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 xml:space="preserve">Про  передачу  громадянину </w:t>
      </w:r>
      <w:r>
        <w:rPr>
          <w:szCs w:val="28"/>
          <w:lang w:val="uk-UA"/>
        </w:rPr>
        <w:t>Цалю І.А.</w:t>
      </w:r>
    </w:p>
    <w:p>
      <w:pPr>
        <w:pStyle w:val="Normal"/>
        <w:overflowPunct w:val="false"/>
        <w:ind w:left="0" w:right="-868" w:hanging="0"/>
        <w:jc w:val="both"/>
        <w:rPr>
          <w:szCs w:val="28"/>
          <w:lang w:val="uk-UA"/>
        </w:rPr>
      </w:pPr>
      <w:r>
        <w:rPr>
          <w:szCs w:val="28"/>
          <w:lang w:val="uk-UA"/>
        </w:rPr>
        <w:t>безоплатно   у  власність  земельної  ді-</w:t>
      </w:r>
    </w:p>
    <w:p>
      <w:pPr>
        <w:pStyle w:val="Normal"/>
        <w:overflowPunct w:val="false"/>
        <w:ind w:left="0" w:right="-868" w:hanging="0"/>
        <w:jc w:val="both"/>
        <w:rPr>
          <w:szCs w:val="28"/>
          <w:lang w:val="uk-UA"/>
        </w:rPr>
      </w:pPr>
      <w:r>
        <w:rPr>
          <w:szCs w:val="28"/>
          <w:lang w:val="uk-UA"/>
        </w:rPr>
        <w:t>лянки  для  будівництва  і обслуговува-</w:t>
      </w:r>
    </w:p>
    <w:p>
      <w:pPr>
        <w:pStyle w:val="Normal"/>
        <w:overflowPunct w:val="false"/>
        <w:ind w:left="0" w:right="-868" w:hanging="0"/>
        <w:jc w:val="both"/>
        <w:rPr>
          <w:szCs w:val="28"/>
          <w:lang w:val="uk-UA"/>
        </w:rPr>
      </w:pPr>
      <w:r>
        <w:rPr>
          <w:szCs w:val="28"/>
          <w:lang w:val="uk-UA"/>
        </w:rPr>
        <w:t>ння житлового будинку, господарських</w:t>
      </w:r>
    </w:p>
    <w:p>
      <w:pPr>
        <w:pStyle w:val="Normal"/>
        <w:overflowPunct w:val="false"/>
        <w:ind w:left="0" w:right="-868" w:hanging="0"/>
        <w:jc w:val="both"/>
        <w:rPr>
          <w:szCs w:val="28"/>
          <w:lang w:val="uk-UA"/>
        </w:rPr>
      </w:pPr>
      <w:r>
        <w:rPr>
          <w:szCs w:val="28"/>
          <w:lang w:val="uk-UA"/>
        </w:rPr>
        <w:t>будівель і споруд (присадибна ділянка)</w:t>
      </w:r>
    </w:p>
    <w:p>
      <w:pPr>
        <w:pStyle w:val="Normal"/>
        <w:overflowPunct w:val="false"/>
        <w:ind w:left="0" w:right="-868" w:hanging="0"/>
        <w:jc w:val="both"/>
        <w:rPr>
          <w:szCs w:val="28"/>
          <w:lang w:val="uk-UA"/>
        </w:rPr>
      </w:pPr>
      <w:r>
        <w:rPr>
          <w:szCs w:val="28"/>
          <w:lang w:val="uk-UA"/>
        </w:rPr>
        <w:t xml:space="preserve">- 02.01 на  вул. </w:t>
      </w:r>
      <w:r>
        <w:rPr>
          <w:szCs w:val="28"/>
          <w:lang w:val="uk-UA"/>
        </w:rPr>
        <w:t>Анатолія  Пашкевича, 3</w:t>
      </w:r>
    </w:p>
    <w:p>
      <w:pPr>
        <w:pStyle w:val="Normal"/>
        <w:overflowPunct w:val="false"/>
        <w:ind w:left="0" w:right="-868" w:hanging="0"/>
        <w:jc w:val="both"/>
        <w:rPr>
          <w:szCs w:val="28"/>
          <w:lang w:val="uk-UA"/>
        </w:rPr>
      </w:pPr>
      <w:r>
        <w:rPr>
          <w:szCs w:val="28"/>
          <w:lang w:val="uk-UA"/>
        </w:rPr>
        <w:t>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громадянина </w:t>
      </w:r>
      <w:r>
        <w:rPr>
          <w:sz w:val="28"/>
          <w:szCs w:val="28"/>
          <w:lang w:val="uk-UA"/>
        </w:rPr>
        <w:t>Цаля Ігоря Антоновича</w:t>
      </w:r>
      <w:r>
        <w:rPr>
          <w:sz w:val="28"/>
          <w:szCs w:val="28"/>
          <w:lang w:val="uk-UA"/>
        </w:rPr>
        <w:t xml:space="preserve"> щодо</w:t>
      </w:r>
      <w:r>
        <w:rPr>
          <w:sz w:val="12"/>
          <w:szCs w:val="12"/>
          <w:lang w:val="uk-UA"/>
        </w:rPr>
        <w:t xml:space="preserve"> </w:t>
      </w:r>
      <w:r>
        <w:rPr>
          <w:sz w:val="28"/>
          <w:szCs w:val="28"/>
          <w:lang w:val="uk-UA"/>
        </w:rPr>
        <w:t xml:space="preserve">передачі безоплатно у власність земельної ділянки на </w:t>
      </w:r>
      <w:r>
        <w:rPr>
          <w:szCs w:val="28"/>
          <w:lang w:val="uk-UA"/>
        </w:rPr>
        <w:t xml:space="preserve">вул. </w:t>
      </w:r>
      <w:r>
        <w:rPr>
          <w:szCs w:val="28"/>
          <w:lang w:val="uk-UA"/>
        </w:rPr>
        <w:t>Анатолія Пашкевича, 3</w:t>
      </w:r>
      <w:r>
        <w:rPr>
          <w:rFonts w:eastAsia="Times New Roman" w:cs="Times New Roman"/>
          <w:color w:val="auto"/>
          <w:kern w:val="0"/>
          <w:sz w:val="28"/>
          <w:szCs w:val="28"/>
          <w:lang w:val="uk-UA" w:eastAsia="zh-CN" w:bidi="ar-SA"/>
        </w:rPr>
        <w:t xml:space="preserve"> </w:t>
      </w:r>
      <w:r>
        <w:rPr>
          <w:szCs w:val="28"/>
          <w:lang w:val="uk-UA"/>
        </w:rPr>
        <w:t>у м. Луцьку</w:t>
      </w:r>
      <w:r>
        <w:rPr>
          <w:sz w:val="12"/>
          <w:szCs w:val="12"/>
          <w:lang w:val="uk-UA"/>
        </w:rPr>
        <w:t xml:space="preserve"> </w:t>
      </w:r>
      <w:r>
        <w:rPr>
          <w:lang w:val="uk-UA"/>
        </w:rPr>
        <w:t>для</w:t>
      </w:r>
      <w:r>
        <w:rPr>
          <w:sz w:val="12"/>
          <w:szCs w:val="12"/>
          <w:lang w:val="uk-UA"/>
        </w:rPr>
        <w:t xml:space="preserve"> </w:t>
      </w:r>
      <w:r>
        <w:rPr>
          <w:sz w:val="28"/>
          <w:szCs w:val="28"/>
          <w:lang w:val="uk-UA"/>
        </w:rPr>
        <w:t>будівництва</w:t>
      </w:r>
      <w:r>
        <w:rPr>
          <w:sz w:val="12"/>
          <w:szCs w:val="12"/>
          <w:lang w:val="uk-UA"/>
        </w:rPr>
        <w:t xml:space="preserve"> </w:t>
      </w:r>
      <w:r>
        <w:rPr>
          <w:sz w:val="28"/>
          <w:szCs w:val="28"/>
          <w:lang w:val="uk-UA"/>
        </w:rPr>
        <w:t>і</w:t>
      </w:r>
      <w:r>
        <w:rPr>
          <w:sz w:val="12"/>
          <w:szCs w:val="12"/>
          <w:lang w:val="uk-UA"/>
        </w:rPr>
        <w:t xml:space="preserve"> </w:t>
      </w:r>
      <w:r>
        <w:rPr>
          <w:sz w:val="28"/>
          <w:szCs w:val="28"/>
          <w:lang w:val="uk-UA"/>
        </w:rPr>
        <w:t>обслуговування</w:t>
      </w:r>
      <w:r>
        <w:rPr>
          <w:sz w:val="12"/>
          <w:szCs w:val="12"/>
          <w:lang w:val="uk-UA"/>
        </w:rPr>
        <w:t xml:space="preserve"> </w:t>
      </w:r>
      <w:r>
        <w:rPr>
          <w:sz w:val="28"/>
          <w:szCs w:val="28"/>
          <w:lang w:val="uk-UA"/>
        </w:rPr>
        <w:t>житлового</w:t>
      </w:r>
      <w:r>
        <w:rPr>
          <w:sz w:val="12"/>
          <w:szCs w:val="12"/>
          <w:lang w:val="uk-UA"/>
        </w:rPr>
        <w:t xml:space="preserve"> </w:t>
      </w:r>
      <w:r>
        <w:rPr>
          <w:sz w:val="28"/>
          <w:szCs w:val="28"/>
          <w:lang w:val="uk-UA"/>
        </w:rPr>
        <w:t xml:space="preserve">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Анатолія Пашкевича, 3</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Цаля Ігоря Антоновича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 xml:space="preserve">1. Затвердити громадянину </w:t>
      </w:r>
      <w:r>
        <w:rPr>
          <w:sz w:val="28"/>
          <w:szCs w:val="28"/>
          <w:lang w:val="uk-UA"/>
        </w:rPr>
        <w:t>Цалю Ігорю Антоновичу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Анатолія Пашкевича, 3</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w:t>
      </w:r>
      <w:r>
        <w:rPr>
          <w:rFonts w:eastAsia="Times New Roman" w:cs="Times New Roman"/>
          <w:color w:val="auto"/>
          <w:kern w:val="0"/>
          <w:sz w:val="28"/>
          <w:szCs w:val="28"/>
          <w:lang w:val="uk-UA" w:eastAsia="zh-CN" w:bidi="ar-SA"/>
        </w:rPr>
        <w:t>06</w:t>
      </w:r>
      <w:r>
        <w:rPr>
          <w:rFonts w:eastAsia="Times New Roman" w:cs="Times New Roman"/>
          <w:color w:val="auto"/>
          <w:kern w:val="0"/>
          <w:sz w:val="28"/>
          <w:szCs w:val="28"/>
          <w:lang w:val="uk-UA" w:eastAsia="zh-CN" w:bidi="ar-SA"/>
        </w:rPr>
        <w:t>41</w:t>
      </w:r>
      <w:r>
        <w:rPr>
          <w:rFonts w:eastAsia="Times New Roman" w:cs="Times New Roman"/>
          <w:color w:val="auto"/>
          <w:kern w:val="0"/>
          <w:sz w:val="28"/>
          <w:szCs w:val="28"/>
          <w:lang w:val="uk-UA" w:eastAsia="zh-CN" w:bidi="ar-SA"/>
        </w:rPr>
        <w:t> </w:t>
      </w:r>
      <w:r>
        <w:rPr>
          <w:sz w:val="28"/>
          <w:szCs w:val="28"/>
          <w:lang w:val="uk-UA"/>
        </w:rPr>
        <w:t>га, кадастровим номером 0710100000:3</w:t>
      </w:r>
      <w:r>
        <w:rPr>
          <w:sz w:val="28"/>
          <w:szCs w:val="28"/>
          <w:lang w:val="uk-UA"/>
        </w:rPr>
        <w:t>4</w:t>
      </w:r>
      <w:r>
        <w:rPr>
          <w:sz w:val="28"/>
          <w:szCs w:val="28"/>
          <w:lang w:val="uk-UA"/>
        </w:rPr>
        <w:t>:0</w:t>
      </w:r>
      <w:r>
        <w:rPr>
          <w:sz w:val="28"/>
          <w:szCs w:val="28"/>
          <w:lang w:val="uk-UA"/>
        </w:rPr>
        <w:t>97</w:t>
      </w:r>
      <w:r>
        <w:rPr>
          <w:sz w:val="28"/>
          <w:szCs w:val="28"/>
          <w:lang w:val="uk-UA"/>
        </w:rPr>
        <w:t>:0</w:t>
      </w:r>
      <w:r>
        <w:rPr>
          <w:rFonts w:eastAsia="Times New Roman" w:cs="Times New Roman"/>
          <w:color w:val="auto"/>
          <w:kern w:val="0"/>
          <w:sz w:val="28"/>
          <w:szCs w:val="28"/>
          <w:lang w:val="uk-UA" w:eastAsia="zh-CN" w:bidi="ar-SA"/>
        </w:rPr>
        <w:t>01</w:t>
      </w:r>
      <w:r>
        <w:rPr>
          <w:rFonts w:eastAsia="Times New Roman" w:cs="Times New Roman"/>
          <w:color w:val="auto"/>
          <w:kern w:val="0"/>
          <w:sz w:val="28"/>
          <w:szCs w:val="28"/>
          <w:lang w:val="uk-UA" w:eastAsia="zh-CN" w:bidi="ar-SA"/>
        </w:rPr>
        <w:t>2</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left="0" w:right="57" w:firstLine="567"/>
        <w:jc w:val="both"/>
        <w:rPr/>
      </w:pPr>
      <w:r>
        <w:rPr>
          <w:szCs w:val="28"/>
          <w:lang w:val="uk-UA"/>
        </w:rPr>
        <w:t xml:space="preserve">2. </w:t>
      </w:r>
      <w:r>
        <w:rPr>
          <w:sz w:val="28"/>
          <w:szCs w:val="28"/>
          <w:lang w:val="uk-UA"/>
        </w:rPr>
        <w:t xml:space="preserve">Передати громадянину </w:t>
      </w:r>
      <w:r>
        <w:rPr>
          <w:sz w:val="28"/>
          <w:szCs w:val="28"/>
          <w:lang w:val="uk-UA"/>
        </w:rPr>
        <w:t>Цалю Ігорю Антоновичу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Анатолія Пашкевича, 3</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rFonts w:eastAsia="Times New Roman" w:cs="Times New Roman"/>
          <w:color w:val="auto"/>
          <w:kern w:val="0"/>
          <w:sz w:val="28"/>
          <w:szCs w:val="28"/>
          <w:lang w:val="uk-UA" w:eastAsia="zh-CN" w:bidi="ar-SA"/>
        </w:rPr>
        <w:t>6</w:t>
      </w:r>
      <w:r>
        <w:rPr>
          <w:rFonts w:eastAsia="Times New Roman" w:cs="Times New Roman"/>
          <w:color w:val="auto"/>
          <w:kern w:val="0"/>
          <w:sz w:val="28"/>
          <w:szCs w:val="28"/>
          <w:lang w:val="uk-UA" w:eastAsia="zh-CN" w:bidi="ar-SA"/>
        </w:rPr>
        <w:t>41</w:t>
      </w:r>
      <w:r>
        <w:rPr>
          <w:rFonts w:eastAsia="Times New Roman" w:cs="Times New Roman"/>
          <w:color w:val="auto"/>
          <w:sz w:val="28"/>
          <w:szCs w:val="28"/>
          <w:lang w:val="uk-UA" w:eastAsia="zh-CN" w:bidi="ar-SA"/>
        </w:rPr>
        <w:t> </w:t>
      </w:r>
      <w:r>
        <w:rPr>
          <w:sz w:val="28"/>
          <w:szCs w:val="28"/>
          <w:lang w:val="uk-UA"/>
        </w:rPr>
        <w:t>га, кадастровим номером 0710100000:3</w:t>
      </w:r>
      <w:r>
        <w:rPr>
          <w:sz w:val="28"/>
          <w:szCs w:val="28"/>
          <w:lang w:val="uk-UA"/>
        </w:rPr>
        <w:t>4</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97</w:t>
      </w:r>
      <w:r>
        <w:rPr>
          <w:rFonts w:eastAsia="Times New Roman" w:cs="Times New Roman"/>
          <w:color w:val="auto"/>
          <w:kern w:val="0"/>
          <w:sz w:val="28"/>
          <w:szCs w:val="28"/>
          <w:lang w:val="uk-UA" w:eastAsia="zh-CN" w:bidi="ar-SA"/>
        </w:rPr>
        <w:t>:001</w:t>
      </w:r>
      <w:r>
        <w:rPr>
          <w:rFonts w:eastAsia="Times New Roman" w:cs="Times New Roman"/>
          <w:color w:val="auto"/>
          <w:kern w:val="0"/>
          <w:sz w:val="28"/>
          <w:szCs w:val="28"/>
          <w:lang w:val="uk-UA" w:eastAsia="zh-CN" w:bidi="ar-SA"/>
        </w:rPr>
        <w:t>2</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Цаля Ігоря Антоновича</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1202</TotalTime>
  <Application>LibreOffice/7.5.3.2$Windows_X86_64 LibreOffice_project/9f56dff12ba03b9acd7730a5a481eea045e468f3</Application>
  <AppVersion>15.0000</AppVersion>
  <Pages>2</Pages>
  <Words>384</Words>
  <Characters>2469</Characters>
  <CharactersWithSpaces>3048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2023-06-09T15:27:20Z</cp:lastPrinted>
  <dcterms:modified xsi:type="dcterms:W3CDTF">2023-09-07T12:24:17Z</dcterms:modified>
  <cp:revision>223</cp:revision>
  <dc:subject/>
  <dc:title>  </dc:title>
</cp:coreProperties>
</file>

<file path=docProps/custom.xml><?xml version="1.0" encoding="utf-8"?>
<Properties xmlns="http://schemas.openxmlformats.org/officeDocument/2006/custom-properties" xmlns:vt="http://schemas.openxmlformats.org/officeDocument/2006/docPropsVTypes"/>
</file>