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DCACD" w14:textId="77777777" w:rsidR="00A57A9F" w:rsidRDefault="00000000">
      <w:pPr>
        <w:jc w:val="center"/>
        <w:rPr>
          <w:sz w:val="16"/>
          <w:szCs w:val="16"/>
        </w:rPr>
      </w:pPr>
      <w:r>
        <w:object w:dxaOrig="3105" w:dyaOrig="3300" w14:anchorId="65A4D7E2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5594937" r:id="rId8"/>
        </w:object>
      </w:r>
    </w:p>
    <w:p w14:paraId="45C9F0A4" w14:textId="77777777" w:rsidR="00A57A9F" w:rsidRDefault="00A57A9F">
      <w:pPr>
        <w:jc w:val="center"/>
        <w:rPr>
          <w:sz w:val="16"/>
          <w:szCs w:val="16"/>
        </w:rPr>
      </w:pPr>
    </w:p>
    <w:p w14:paraId="6F219912" w14:textId="77777777" w:rsidR="00A57A9F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6FA2B0A" w14:textId="77777777" w:rsidR="00A57A9F" w:rsidRDefault="00A57A9F">
      <w:pPr>
        <w:rPr>
          <w:sz w:val="10"/>
          <w:szCs w:val="10"/>
        </w:rPr>
      </w:pPr>
    </w:p>
    <w:p w14:paraId="76522739" w14:textId="77777777" w:rsidR="00A57A9F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48B7BB01" w14:textId="77777777" w:rsidR="00A57A9F" w:rsidRDefault="00A57A9F">
      <w:pPr>
        <w:jc w:val="center"/>
        <w:rPr>
          <w:b/>
          <w:bCs/>
          <w:sz w:val="20"/>
          <w:szCs w:val="20"/>
        </w:rPr>
      </w:pPr>
    </w:p>
    <w:p w14:paraId="4B8DF499" w14:textId="77777777" w:rsidR="00A57A9F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FED6641" w14:textId="77777777" w:rsidR="00A57A9F" w:rsidRDefault="00A57A9F">
      <w:pPr>
        <w:jc w:val="center"/>
        <w:rPr>
          <w:b/>
          <w:bCs/>
          <w:sz w:val="40"/>
          <w:szCs w:val="40"/>
        </w:rPr>
      </w:pPr>
    </w:p>
    <w:p w14:paraId="717888D4" w14:textId="77777777" w:rsidR="00A57A9F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8261637" w14:textId="77777777" w:rsidR="00A57A9F" w:rsidRDefault="00A57A9F">
      <w:pPr>
        <w:ind w:right="4251"/>
        <w:jc w:val="both"/>
        <w:rPr>
          <w:color w:val="000000"/>
        </w:rPr>
      </w:pPr>
    </w:p>
    <w:p w14:paraId="282F16B8" w14:textId="77777777" w:rsidR="00A57A9F" w:rsidRDefault="00000000">
      <w:pPr>
        <w:ind w:right="42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мережі автобусних маршрутів загального користування </w:t>
      </w:r>
    </w:p>
    <w:p w14:paraId="31876969" w14:textId="77777777" w:rsidR="00A57A9F" w:rsidRDefault="00A57A9F">
      <w:pPr>
        <w:rPr>
          <w:sz w:val="28"/>
          <w:szCs w:val="28"/>
        </w:rPr>
      </w:pPr>
    </w:p>
    <w:p w14:paraId="32E3AF72" w14:textId="1C03BD3B" w:rsidR="00A57A9F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</w:t>
      </w:r>
      <w:r w:rsidR="005449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 </w:t>
      </w:r>
      <w:r>
        <w:rPr>
          <w:rFonts w:eastAsia="Times New Roman"/>
          <w:color w:val="000000"/>
          <w:sz w:val="28"/>
          <w:szCs w:val="28"/>
        </w:rPr>
        <w:t xml:space="preserve">необхідністю оптимізації автобусної мережі міста,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63CE7B22" w14:textId="77777777" w:rsidR="00A57A9F" w:rsidRDefault="00A57A9F">
      <w:pPr>
        <w:rPr>
          <w:color w:val="000000"/>
          <w:sz w:val="28"/>
          <w:szCs w:val="28"/>
        </w:rPr>
      </w:pPr>
    </w:p>
    <w:p w14:paraId="0356B593" w14:textId="77777777" w:rsidR="00A57A9F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3080834C" w14:textId="77777777" w:rsidR="00A57A9F" w:rsidRDefault="00A57A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4D39CB9B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міської ради від 06.12.2017 № 740-1 “Про затвердження мережі автобусних маршрутів загального користування в місті Луцьку у новій редакції”, вказавши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 xml:space="preserve">№ 5 “Вересневе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3D44E0B6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4;</w:t>
      </w:r>
    </w:p>
    <w:p w14:paraId="166D7312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4;</w:t>
      </w:r>
    </w:p>
    <w:p w14:paraId="7FE441EB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 в години “пік”, хв. – 25;</w:t>
      </w:r>
    </w:p>
    <w:p w14:paraId="72C1C00A" w14:textId="68DA849C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 в години “пік”, хв. у вихідні та святкові дні</w:t>
      </w:r>
      <w:r w:rsidR="005449B2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– 25.</w:t>
      </w:r>
    </w:p>
    <w:p w14:paraId="0DF14096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7B478531" w14:textId="77777777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1CDACAE" w14:textId="77777777" w:rsidR="00A57A9F" w:rsidRDefault="00A57A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368053A" w14:textId="77777777" w:rsidR="005449B2" w:rsidRDefault="005449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E4D404E" w14:textId="7B47251F" w:rsidR="00A57A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591660E4" w14:textId="77777777" w:rsidR="00A57A9F" w:rsidRDefault="00A57A9F">
      <w:pPr>
        <w:jc w:val="both"/>
        <w:rPr>
          <w:sz w:val="28"/>
          <w:szCs w:val="28"/>
        </w:rPr>
      </w:pPr>
    </w:p>
    <w:p w14:paraId="4A8FF1C7" w14:textId="77777777" w:rsidR="00A57A9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F3B4F2A" w14:textId="77777777" w:rsidR="00A57A9F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73BE1E6C" w14:textId="77777777" w:rsidR="00A57A9F" w:rsidRDefault="00A57A9F">
      <w:pPr>
        <w:tabs>
          <w:tab w:val="left" w:pos="7371"/>
        </w:tabs>
        <w:jc w:val="both"/>
        <w:rPr>
          <w:sz w:val="28"/>
          <w:szCs w:val="28"/>
        </w:rPr>
      </w:pPr>
    </w:p>
    <w:p w14:paraId="5FA204F3" w14:textId="77777777" w:rsidR="00A57A9F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A57A9F" w:rsidSect="005449B2">
      <w:headerReference w:type="default" r:id="rId9"/>
      <w:pgSz w:w="11906" w:h="16838"/>
      <w:pgMar w:top="567" w:right="567" w:bottom="1134" w:left="1985" w:header="561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C16C" w14:textId="77777777" w:rsidR="00EF38E8" w:rsidRDefault="00EF38E8">
      <w:r>
        <w:separator/>
      </w:r>
    </w:p>
  </w:endnote>
  <w:endnote w:type="continuationSeparator" w:id="0">
    <w:p w14:paraId="087A2EF4" w14:textId="77777777" w:rsidR="00EF38E8" w:rsidRDefault="00EF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9250" w14:textId="77777777" w:rsidR="00EF38E8" w:rsidRDefault="00EF38E8">
      <w:r>
        <w:separator/>
      </w:r>
    </w:p>
  </w:footnote>
  <w:footnote w:type="continuationSeparator" w:id="0">
    <w:p w14:paraId="62E2F3DB" w14:textId="77777777" w:rsidR="00EF38E8" w:rsidRDefault="00EF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877573"/>
      <w:docPartObj>
        <w:docPartGallery w:val="Page Numbers (Top of Page)"/>
        <w:docPartUnique/>
      </w:docPartObj>
    </w:sdtPr>
    <w:sdtContent>
      <w:p w14:paraId="63E260AB" w14:textId="77777777" w:rsidR="00A57A9F" w:rsidRDefault="00000000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EA35E01" w14:textId="77777777" w:rsidR="00A57A9F" w:rsidRDefault="00A57A9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C3F"/>
    <w:multiLevelType w:val="multilevel"/>
    <w:tmpl w:val="10585B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733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9F"/>
    <w:rsid w:val="005449B2"/>
    <w:rsid w:val="00A57A9F"/>
    <w:rsid w:val="00E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2875"/>
  <w15:docId w15:val="{406F13FA-2E7A-43FB-B0DB-4CBFAD3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a6">
    <w:name w:val="Верхній колонтитул Знак"/>
    <w:basedOn w:val="a0"/>
    <w:uiPriority w:val="99"/>
    <w:qFormat/>
    <w:rsid w:val="00146067"/>
    <w:rPr>
      <w:rFonts w:eastAsia="Andale Sans UI"/>
      <w:kern w:val="2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67</cp:revision>
  <cp:lastPrinted>2022-11-08T10:11:00Z</cp:lastPrinted>
  <dcterms:created xsi:type="dcterms:W3CDTF">2022-08-26T07:28:00Z</dcterms:created>
  <dcterms:modified xsi:type="dcterms:W3CDTF">2023-09-07T09:29:00Z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