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2D" w:rsidRPr="00EE19DB" w:rsidRDefault="0071042D" w:rsidP="00B030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  <w:proofErr w:type="spellEnd"/>
    </w:p>
    <w:p w:rsidR="0071042D" w:rsidRPr="00EE19DB" w:rsidRDefault="0071042D" w:rsidP="00B030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</w:p>
    <w:p w:rsidR="0071042D" w:rsidRPr="00EE19DB" w:rsidRDefault="0071042D" w:rsidP="00B030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:rsidR="0071042D" w:rsidRPr="0071042D" w:rsidRDefault="0071042D" w:rsidP="00B0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50B" w:rsidRPr="0006250B" w:rsidRDefault="0006250B" w:rsidP="00062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250B">
        <w:rPr>
          <w:rFonts w:ascii="Times New Roman" w:hAnsi="Times New Roman" w:cs="Times New Roman"/>
          <w:b/>
          <w:sz w:val="28"/>
          <w:szCs w:val="28"/>
          <w:lang w:val="uk-UA"/>
        </w:rPr>
        <w:t>Звернення</w:t>
      </w:r>
    </w:p>
    <w:p w:rsidR="0006250B" w:rsidRDefault="0006250B" w:rsidP="00062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250B">
        <w:rPr>
          <w:rFonts w:ascii="Times New Roman" w:hAnsi="Times New Roman" w:cs="Times New Roman"/>
          <w:b/>
          <w:sz w:val="28"/>
          <w:szCs w:val="28"/>
          <w:lang w:val="uk-UA"/>
        </w:rPr>
        <w:t>Луцької міської ради до Президента України та Верховної Ради України щодо недопущення вилучення ПДФО, одержан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062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військовослужбовцями, поліцейськими та особами рядового і начальницького складу</w:t>
      </w:r>
    </w:p>
    <w:p w:rsidR="0006250B" w:rsidRPr="0006250B" w:rsidRDefault="0006250B" w:rsidP="00062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250B">
        <w:rPr>
          <w:rFonts w:ascii="Times New Roman" w:hAnsi="Times New Roman" w:cs="Times New Roman"/>
          <w:b/>
          <w:sz w:val="28"/>
          <w:szCs w:val="28"/>
          <w:lang w:val="uk-UA"/>
        </w:rPr>
        <w:t>за період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1 жовтня 2023 року по 31 грудня 2024 </w:t>
      </w:r>
      <w:r w:rsidRPr="0006250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:rsidR="0006250B" w:rsidRPr="0006250B" w:rsidRDefault="0006250B" w:rsidP="00B0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250B" w:rsidRPr="0006250B" w:rsidRDefault="0006250B" w:rsidP="00062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50B">
        <w:rPr>
          <w:rFonts w:ascii="Times New Roman" w:hAnsi="Times New Roman" w:cs="Times New Roman"/>
          <w:sz w:val="28"/>
          <w:szCs w:val="28"/>
          <w:lang w:val="uk-UA"/>
        </w:rPr>
        <w:t xml:space="preserve">Днями Верховна Рада України розглянула в першому читанні </w:t>
      </w:r>
      <w:proofErr w:type="spellStart"/>
      <w:r w:rsidRPr="0006250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6250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внесення змін до розділу VI Бюджетного кодексу України щодо забезпечення підтримки обороноздатності держави та розвитку оборонно-промисловог</w:t>
      </w:r>
      <w:r>
        <w:rPr>
          <w:rFonts w:ascii="Times New Roman" w:hAnsi="Times New Roman" w:cs="Times New Roman"/>
          <w:sz w:val="28"/>
          <w:szCs w:val="28"/>
          <w:lang w:val="uk-UA"/>
        </w:rPr>
        <w:t>о комплексу України», реєстр. №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>10037 від 12.09.2023, який передбачає вилучення з місцевих бюджетів ПДФО від оподаткування доходів у вигляді грошового забезпечення, одержаних військовослужбовцями, поліцейськими та особами рядового і нача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льницького складу за період з 1 жовтня 2023 року по 31 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>грудня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>року. Це втрата в місцевих бюджетах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млрд грн у 2023 році та 65 млрд грн у 2024 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>році, що призведе до руйнування системи держ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авної оборони, сформованої з 24 лютого 2022 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>року, як взаємодії централізованого забезпечення Міністерства об</w:t>
      </w:r>
      <w:r>
        <w:rPr>
          <w:rFonts w:ascii="Times New Roman" w:hAnsi="Times New Roman" w:cs="Times New Roman"/>
          <w:sz w:val="28"/>
          <w:szCs w:val="28"/>
          <w:lang w:val="uk-UA"/>
        </w:rPr>
        <w:t>орони України та мережі понад 1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>000 джерел фінансування і обслуговування сил безпеки й оборони з місцевих бюджетів.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Бюджетна децентралізація, проведена у 2014-</w:t>
      </w:r>
      <w:r w:rsidR="006709C6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15 роках, стала однією з найбільш успішних українських реформ. Місцеві громади отримали не лише повноваження, але й можливості для створення гідних умов для життя українців</w:t>
      </w:r>
      <w:r w:rsidRPr="00554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розвитку громад. Центральна ж влада зберегла важелі контролю і забезпечення законності.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Такий баланс дозволив громадам не лише поліпшити умови життя громадян, але й витримати серйозні виклики в часи пандемії та повномасштабного російського вторгнення – коли дії центральної влади були </w:t>
      </w:r>
      <w:r w:rsidR="0006250B">
        <w:rPr>
          <w:rFonts w:ascii="Times New Roman" w:hAnsi="Times New Roman" w:cs="Times New Roman"/>
          <w:sz w:val="28"/>
          <w:szCs w:val="28"/>
          <w:lang w:val="uk-UA"/>
        </w:rPr>
        <w:t xml:space="preserve">не завжди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ефективними </w:t>
      </w:r>
      <w:r w:rsidR="0006250B">
        <w:rPr>
          <w:rFonts w:ascii="Times New Roman" w:hAnsi="Times New Roman" w:cs="Times New Roman"/>
          <w:sz w:val="28"/>
          <w:szCs w:val="28"/>
          <w:lang w:val="uk-UA"/>
        </w:rPr>
        <w:t>і вчасними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Децентралізація 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>правдиво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вважається основою української стійкості.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Одним з основних елементів децентралізації є спрямування понад 3/4 надходжень від ПДФО до місцевих бюджетів (насамперед громад, а також областей).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ержава делегувала місцевим громадам велику кількість видатків, які безпосередньо пов’язані з життям місцевих громадян, і ці видатки мають бути покриті доходами – зокрема, від ПДФО.</w:t>
      </w:r>
    </w:p>
    <w:p w:rsidR="0063465A" w:rsidRPr="00B030BE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t>1. Саме місцеві громади під час війни несуть основний тягар забезпечення безперебійної роботи системи підтримки життя наших громадян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 – у тому числі</w:t>
      </w:r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 лікарень, шкіл, місцевого транспорту. </w:t>
      </w:r>
    </w:p>
    <w:p w:rsidR="0063465A" w:rsidRPr="00B030BE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2. Саме від місцевих громад значною мірою </w:t>
      </w:r>
      <w:proofErr w:type="spellStart"/>
      <w:r w:rsidRPr="00B030BE">
        <w:rPr>
          <w:rFonts w:ascii="Times New Roman" w:hAnsi="Times New Roman" w:cs="Times New Roman"/>
          <w:sz w:val="28"/>
          <w:szCs w:val="28"/>
          <w:lang w:val="uk-UA"/>
        </w:rPr>
        <w:t>залежатиме</w:t>
      </w:r>
      <w:proofErr w:type="spellEnd"/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, як українці </w:t>
      </w:r>
      <w:proofErr w:type="spellStart"/>
      <w:r w:rsidRPr="00B030BE">
        <w:rPr>
          <w:rFonts w:ascii="Times New Roman" w:hAnsi="Times New Roman" w:cs="Times New Roman"/>
          <w:sz w:val="28"/>
          <w:szCs w:val="28"/>
          <w:lang w:val="uk-UA"/>
        </w:rPr>
        <w:t>переживуть</w:t>
      </w:r>
      <w:proofErr w:type="spellEnd"/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 цю зиму. </w:t>
      </w:r>
    </w:p>
    <w:p w:rsidR="0063465A" w:rsidRPr="00B030BE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Саме місцеві громади забезпечують терміновий ремонт осель і інфраструктурних об’єктів, постраждалих від обстрілів, ремонт </w:t>
      </w:r>
      <w:proofErr w:type="spellStart"/>
      <w:r w:rsidRPr="00B030BE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, допомогу внутрішньо переміщеним особам. </w:t>
      </w:r>
    </w:p>
    <w:p w:rsidR="0063465A" w:rsidRPr="00B030BE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t xml:space="preserve">4. Місцеві громади вже – навіть без законодавчого забезпечення і всупереч діям контролюючих органів – перерахували на потреби безпеки і оборони 45% отриманого «військового ПДФО». </w:t>
      </w:r>
    </w:p>
    <w:p w:rsidR="0063465A" w:rsidRPr="00876EC3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30BE">
        <w:rPr>
          <w:rFonts w:ascii="Times New Roman" w:hAnsi="Times New Roman" w:cs="Times New Roman"/>
          <w:sz w:val="28"/>
          <w:szCs w:val="28"/>
          <w:lang w:val="uk-UA"/>
        </w:rPr>
        <w:t>5. Сьогоднішні військові – це здебільшого вчорашні цивільні, які до мобілізації жили в місцевих громадах, працювали і сплачували ПДФО. У</w:t>
      </w:r>
      <w:r w:rsidR="0006250B">
        <w:rPr>
          <w:rFonts w:ascii="Times New Roman" w:hAnsi="Times New Roman" w:cs="Times New Roman"/>
          <w:sz w:val="28"/>
          <w:szCs w:val="28"/>
          <w:lang w:val="uk-UA"/>
        </w:rPr>
        <w:t xml:space="preserve"> громадах живуть їхні рідні.</w:t>
      </w:r>
    </w:p>
    <w:p w:rsidR="0006250B" w:rsidRPr="0006250B" w:rsidRDefault="0006250B" w:rsidP="00062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50B">
        <w:rPr>
          <w:rFonts w:ascii="Times New Roman" w:hAnsi="Times New Roman" w:cs="Times New Roman"/>
          <w:sz w:val="28"/>
          <w:szCs w:val="28"/>
          <w:lang w:val="uk-UA"/>
        </w:rPr>
        <w:t>Луцька 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територіальна громада за 2023 рік отримала понад 176 млн 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 xml:space="preserve">грн лише «військового» ПДФО, а на потреби Збройних Сил України, на придбання </w:t>
      </w:r>
      <w:proofErr w:type="spellStart"/>
      <w:r w:rsidRPr="0006250B">
        <w:rPr>
          <w:rFonts w:ascii="Times New Roman" w:hAnsi="Times New Roman" w:cs="Times New Roman"/>
          <w:sz w:val="28"/>
          <w:szCs w:val="28"/>
          <w:lang w:val="uk-UA"/>
        </w:rPr>
        <w:t>дронів</w:t>
      </w:r>
      <w:proofErr w:type="spellEnd"/>
      <w:r w:rsidRPr="000625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6250B">
        <w:rPr>
          <w:rFonts w:ascii="Times New Roman" w:hAnsi="Times New Roman" w:cs="Times New Roman"/>
          <w:sz w:val="28"/>
          <w:szCs w:val="28"/>
          <w:lang w:val="uk-UA"/>
        </w:rPr>
        <w:t>тепловізорів</w:t>
      </w:r>
      <w:proofErr w:type="spellEnd"/>
      <w:r w:rsidRPr="0006250B">
        <w:rPr>
          <w:rFonts w:ascii="Times New Roman" w:hAnsi="Times New Roman" w:cs="Times New Roman"/>
          <w:sz w:val="28"/>
          <w:szCs w:val="28"/>
          <w:lang w:val="uk-UA"/>
        </w:rPr>
        <w:t xml:space="preserve"> та іншої військової амуніції, які сприяють посиленню обороно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здатності держави, станом на 01 вересня 2023 року виділила 190 млн 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 xml:space="preserve">грн. В цілому за час повномасштабного вторгнення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Луцькою міською радою 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>на вказані цілі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виділено понад 245 млн </w:t>
      </w:r>
      <w:r w:rsidRPr="0006250B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0D5CEB" w:rsidRDefault="000D5CEB" w:rsidP="000D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CEB">
        <w:rPr>
          <w:rFonts w:ascii="Times New Roman" w:hAnsi="Times New Roman" w:cs="Times New Roman"/>
          <w:sz w:val="28"/>
          <w:szCs w:val="28"/>
          <w:lang w:val="uk-UA"/>
        </w:rPr>
        <w:t>Допомога органів місцевого самоврядування, яка надходить максимально швидко до конкретного підрозділу Об’єднаних сил Зб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ройних сил України, і, головне, </w:t>
      </w:r>
      <w:r w:rsidRPr="000D5CEB">
        <w:rPr>
          <w:rFonts w:ascii="Times New Roman" w:hAnsi="Times New Roman" w:cs="Times New Roman"/>
          <w:sz w:val="28"/>
          <w:szCs w:val="28"/>
          <w:lang w:val="uk-UA"/>
        </w:rPr>
        <w:t xml:space="preserve">вирішує проблеми армійських та правоохоронних з’єднань поза межами можливостей і компетенції міністерств та відомств, рятує життя й здоров’я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військовослужбовців і техніку. </w:t>
      </w:r>
      <w:r w:rsidRPr="000D5CEB">
        <w:rPr>
          <w:rFonts w:ascii="Times New Roman" w:hAnsi="Times New Roman" w:cs="Times New Roman"/>
          <w:sz w:val="28"/>
          <w:szCs w:val="28"/>
          <w:lang w:val="uk-UA"/>
        </w:rPr>
        <w:t>Більше того, підтримка, яку отримують Об’єднані сили Збройних сил України з місцевих бюджетів, доповнюється також допомогою місцевого бізнесу, населення, волонтерів тощо.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65A" w:rsidRPr="00B030BE">
        <w:rPr>
          <w:rFonts w:ascii="Times New Roman" w:hAnsi="Times New Roman" w:cs="Times New Roman"/>
          <w:sz w:val="28"/>
          <w:szCs w:val="28"/>
          <w:lang w:val="uk-UA"/>
        </w:rPr>
        <w:t>Тому ПДФО має залишитися в місцевих громадах.</w:t>
      </w:r>
    </w:p>
    <w:p w:rsidR="0063465A" w:rsidRPr="00876EC3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EC3">
        <w:rPr>
          <w:rFonts w:ascii="Times New Roman" w:hAnsi="Times New Roman" w:cs="Times New Roman"/>
          <w:sz w:val="28"/>
          <w:szCs w:val="28"/>
          <w:lang w:val="uk-UA"/>
        </w:rPr>
        <w:t>Ми впевнені, що вище згадані видатки –</w:t>
      </w:r>
      <w:r w:rsidR="001E5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значно важливіш</w:t>
      </w:r>
      <w:r w:rsidR="000D5CEB">
        <w:rPr>
          <w:rFonts w:ascii="Times New Roman" w:hAnsi="Times New Roman" w:cs="Times New Roman"/>
          <w:sz w:val="28"/>
          <w:szCs w:val="28"/>
          <w:lang w:val="uk-UA"/>
        </w:rPr>
        <w:t>і й для України, й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для кожного українця</w:t>
      </w:r>
      <w:r w:rsidR="000D5CEB">
        <w:rPr>
          <w:rFonts w:ascii="Times New Roman" w:hAnsi="Times New Roman" w:cs="Times New Roman"/>
          <w:sz w:val="28"/>
          <w:szCs w:val="28"/>
          <w:lang w:val="uk-UA"/>
        </w:rPr>
        <w:t xml:space="preserve"> та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ніж мільярди, які під час війни </w:t>
      </w:r>
      <w:r w:rsidR="000D5CEB">
        <w:rPr>
          <w:rFonts w:ascii="Times New Roman" w:hAnsi="Times New Roman" w:cs="Times New Roman"/>
          <w:sz w:val="28"/>
          <w:szCs w:val="28"/>
          <w:lang w:val="uk-UA"/>
        </w:rPr>
        <w:t>витрачаються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на «</w:t>
      </w:r>
      <w:proofErr w:type="spellStart"/>
      <w:r w:rsidRPr="00876EC3">
        <w:rPr>
          <w:rFonts w:ascii="Times New Roman" w:hAnsi="Times New Roman" w:cs="Times New Roman"/>
          <w:sz w:val="28"/>
          <w:szCs w:val="28"/>
          <w:lang w:val="uk-UA"/>
        </w:rPr>
        <w:t>телемарафони</w:t>
      </w:r>
      <w:proofErr w:type="spellEnd"/>
      <w:r w:rsidRPr="00876EC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«серіали»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D5CEB">
        <w:rPr>
          <w:rFonts w:ascii="Times New Roman" w:hAnsi="Times New Roman" w:cs="Times New Roman"/>
          <w:sz w:val="28"/>
          <w:szCs w:val="28"/>
          <w:lang w:val="uk-UA"/>
        </w:rPr>
        <w:t>тоді коли, наприклад, провалене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 забезпеч</w:t>
      </w:r>
      <w:r w:rsidR="000D5CEB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 xml:space="preserve"> військових якісними турнікетами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465A" w:rsidRPr="00876EC3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озширення повноважень і фінансування місцевого самоврядування – це також важливий дороговказ євроінтеграції України. Зокрема, 17 червня 2022 р. Єврокомісія у своєму висновку щодо заявки України на членство в ЄС як позитив відзначила фінансове підкріплення реформи децентралізації.</w:t>
      </w:r>
    </w:p>
    <w:p w:rsidR="0063465A" w:rsidRPr="00DE1111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111">
        <w:rPr>
          <w:rFonts w:ascii="Times New Roman" w:hAnsi="Times New Roman" w:cs="Times New Roman"/>
          <w:sz w:val="28"/>
          <w:szCs w:val="28"/>
          <w:lang w:val="uk-UA"/>
        </w:rPr>
        <w:t>Тому ми вимагаємо:</w:t>
      </w:r>
      <w:bookmarkStart w:id="0" w:name="_GoBack"/>
      <w:bookmarkEnd w:id="0"/>
    </w:p>
    <w:p w:rsidR="0063465A" w:rsidRPr="00876EC3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З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>алишити 64% доходів від ПДФО у місцевих громадах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 ще 15% </w:t>
      </w:r>
      <w:r w:rsidR="006709C6" w:rsidRPr="00876EC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670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рівні областей)</w:t>
      </w:r>
      <w:r w:rsidR="006709C6">
        <w:rPr>
          <w:rFonts w:ascii="Times New Roman" w:hAnsi="Times New Roman" w:cs="Times New Roman"/>
          <w:sz w:val="28"/>
          <w:szCs w:val="28"/>
          <w:lang w:val="uk-UA"/>
        </w:rPr>
        <w:t>, як це зараз передбачено чинним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Припинити кампанію очорнення місцевих громад для формування викривленої громадської думки щодо витрат коштів місцевих бюджетів;</w:t>
      </w:r>
    </w:p>
    <w:p w:rsidR="0063465A" w:rsidRDefault="0063465A" w:rsidP="00670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Ухвалити закони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>легітимізують</w:t>
      </w:r>
      <w:r w:rsidRPr="00876EC3">
        <w:rPr>
          <w:rFonts w:ascii="Times New Roman" w:hAnsi="Times New Roman" w:cs="Times New Roman"/>
          <w:sz w:val="28"/>
          <w:szCs w:val="28"/>
          <w:lang w:val="uk-UA"/>
        </w:rPr>
        <w:t xml:space="preserve"> витрати місцевих грома</w:t>
      </w:r>
      <w:r w:rsidR="00B030BE">
        <w:rPr>
          <w:rFonts w:ascii="Times New Roman" w:hAnsi="Times New Roman" w:cs="Times New Roman"/>
          <w:sz w:val="28"/>
          <w:szCs w:val="28"/>
          <w:lang w:val="uk-UA"/>
        </w:rPr>
        <w:t>д на потреби оборони і безпеки.</w:t>
      </w:r>
    </w:p>
    <w:p w:rsidR="00B030BE" w:rsidRDefault="00B030BE" w:rsidP="00B03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0BE" w:rsidRDefault="00B030BE" w:rsidP="00B03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0BE" w:rsidRPr="00876EC3" w:rsidRDefault="00B030BE" w:rsidP="00B03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42D" w:rsidRPr="00EE19DB" w:rsidRDefault="0071042D" w:rsidP="00B03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9DB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EE1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E19DB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 </w:t>
      </w:r>
      <w:proofErr w:type="spellStart"/>
      <w:r w:rsidRPr="00EE19DB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EE19DB">
        <w:rPr>
          <w:rFonts w:ascii="Times New Roman" w:hAnsi="Times New Roman" w:cs="Times New Roman"/>
          <w:sz w:val="28"/>
          <w:szCs w:val="28"/>
        </w:rPr>
        <w:t xml:space="preserve"> БЕЗПЯТКО</w:t>
      </w:r>
    </w:p>
    <w:p w:rsidR="001E1D98" w:rsidRPr="00876EC3" w:rsidRDefault="001E1D98" w:rsidP="00B03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D98" w:rsidRPr="00876EC3" w:rsidSect="006709C6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C9E"/>
    <w:multiLevelType w:val="hybridMultilevel"/>
    <w:tmpl w:val="45AEB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F5A34"/>
    <w:multiLevelType w:val="hybridMultilevel"/>
    <w:tmpl w:val="6C625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FE"/>
    <w:rsid w:val="0006250B"/>
    <w:rsid w:val="000D47BE"/>
    <w:rsid w:val="000D5CEB"/>
    <w:rsid w:val="001E1D98"/>
    <w:rsid w:val="001E5D5E"/>
    <w:rsid w:val="0034033A"/>
    <w:rsid w:val="0044078A"/>
    <w:rsid w:val="00466656"/>
    <w:rsid w:val="005F581C"/>
    <w:rsid w:val="006256FE"/>
    <w:rsid w:val="0063465A"/>
    <w:rsid w:val="006709C6"/>
    <w:rsid w:val="006E2DFD"/>
    <w:rsid w:val="0071042D"/>
    <w:rsid w:val="00792958"/>
    <w:rsid w:val="007C484B"/>
    <w:rsid w:val="00852CFE"/>
    <w:rsid w:val="00876EC3"/>
    <w:rsid w:val="00887B67"/>
    <w:rsid w:val="009C3799"/>
    <w:rsid w:val="00B030BE"/>
    <w:rsid w:val="00C87A23"/>
    <w:rsid w:val="00DB42B3"/>
    <w:rsid w:val="00DE1111"/>
    <w:rsid w:val="00E51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E363"/>
  <w15:docId w15:val="{7BB77FF3-D2A9-441E-BD6B-65A43B01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98"/>
    <w:pPr>
      <w:ind w:left="720"/>
      <w:contextualSpacing/>
    </w:pPr>
  </w:style>
  <w:style w:type="character" w:styleId="a4">
    <w:name w:val="Strong"/>
    <w:basedOn w:val="a0"/>
    <w:uiPriority w:val="22"/>
    <w:qFormat/>
    <w:rsid w:val="001E1D98"/>
    <w:rPr>
      <w:b/>
      <w:bCs/>
    </w:rPr>
  </w:style>
  <w:style w:type="character" w:customStyle="1" w:styleId="x4k7w5x">
    <w:name w:val="x4k7w5x"/>
    <w:basedOn w:val="a0"/>
    <w:qFormat/>
    <w:rsid w:val="0006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3115</Words>
  <Characters>1776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sheremeta</cp:lastModifiedBy>
  <cp:revision>4</cp:revision>
  <dcterms:created xsi:type="dcterms:W3CDTF">2023-09-21T20:20:00Z</dcterms:created>
  <dcterms:modified xsi:type="dcterms:W3CDTF">2023-09-22T11:46:00Z</dcterms:modified>
</cp:coreProperties>
</file>