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9474" w14:textId="77777777" w:rsidR="003E0248" w:rsidRDefault="003E0248" w:rsidP="003E0248">
      <w:pPr>
        <w:ind w:left="5103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Додаток 2</w:t>
      </w:r>
    </w:p>
    <w:p w14:paraId="5D04D45F" w14:textId="77777777" w:rsidR="003E0248" w:rsidRDefault="003E0248" w:rsidP="003E0248">
      <w:pPr>
        <w:ind w:left="5103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до розпорядження міського голови</w:t>
      </w:r>
    </w:p>
    <w:p w14:paraId="680532AD" w14:textId="1D541D20" w:rsidR="00341F61" w:rsidRDefault="003E0248" w:rsidP="003E0248">
      <w:pPr>
        <w:ind w:left="5103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______________№__</w:t>
      </w:r>
      <w:r>
        <w:rPr>
          <w:szCs w:val="28"/>
          <w:lang w:val="uk-UA"/>
        </w:rPr>
        <w:t>_____</w:t>
      </w:r>
    </w:p>
    <w:p w14:paraId="1A96040A" w14:textId="77777777" w:rsidR="003E0248" w:rsidRDefault="003E0248" w:rsidP="005F67B9">
      <w:pPr>
        <w:ind w:firstLine="708"/>
        <w:jc w:val="center"/>
        <w:rPr>
          <w:szCs w:val="28"/>
          <w:lang w:val="uk-UA"/>
        </w:rPr>
      </w:pPr>
    </w:p>
    <w:p w14:paraId="72F7AD00" w14:textId="589D0357" w:rsidR="00341F61" w:rsidRDefault="00000000" w:rsidP="005F67B9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Перелік </w:t>
      </w:r>
    </w:p>
    <w:p w14:paraId="32431159" w14:textId="77777777" w:rsidR="005F67B9" w:rsidRDefault="00000000" w:rsidP="005F67B9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закладів дошкільної освіти Луцької міської територіальної громади</w:t>
      </w:r>
      <w:r w:rsidR="005F67B9">
        <w:rPr>
          <w:szCs w:val="28"/>
          <w:lang w:val="uk-UA"/>
        </w:rPr>
        <w:t xml:space="preserve">, </w:t>
      </w:r>
    </w:p>
    <w:p w14:paraId="22B4D263" w14:textId="4CECC4B4" w:rsidR="00341F61" w:rsidRDefault="005F67B9" w:rsidP="005F67B9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у яких функціонують пункти обігріву </w:t>
      </w:r>
    </w:p>
    <w:p w14:paraId="0DF7DD56" w14:textId="77777777" w:rsidR="00341F61" w:rsidRDefault="00341F61"/>
    <w:p w14:paraId="78F2D6A6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1 Луцької міської ради».</w:t>
      </w:r>
    </w:p>
    <w:p w14:paraId="1721972B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 Луцької міської ради».</w:t>
      </w:r>
    </w:p>
    <w:p w14:paraId="7EB0FFA5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3.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4 Луцької міської ради».</w:t>
      </w:r>
    </w:p>
    <w:p w14:paraId="674C5187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4.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5 комбінованого типу Луцької міської ради».</w:t>
      </w:r>
    </w:p>
    <w:p w14:paraId="75E09A28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5.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6 Луцької міської ради».</w:t>
      </w:r>
    </w:p>
    <w:p w14:paraId="4486E2DF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6.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7 Луцької міської ради».</w:t>
      </w:r>
    </w:p>
    <w:p w14:paraId="05BA660C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7.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9 комбінованого типу Луцької міської ради».</w:t>
      </w:r>
    </w:p>
    <w:p w14:paraId="5AE99673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8.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10 Луцької міської ради».</w:t>
      </w:r>
    </w:p>
    <w:p w14:paraId="4E3DAD8A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9.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11 Луцької міської ради».</w:t>
      </w:r>
    </w:p>
    <w:p w14:paraId="2F377953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10.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12 Луцької міської ради».</w:t>
      </w:r>
    </w:p>
    <w:p w14:paraId="7E363818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11.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13 Луцької міської ради».</w:t>
      </w:r>
    </w:p>
    <w:p w14:paraId="0112F3D9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12. Комунальний заклад «Луцький заклад дошкільної освіти (ясла-садок) № 14 Луцької міської ради».</w:t>
      </w:r>
    </w:p>
    <w:p w14:paraId="4F217A83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13.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18 Луцької міської ради».</w:t>
      </w:r>
    </w:p>
    <w:p w14:paraId="5265D3A6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14.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19 Луцької міської ради».</w:t>
      </w:r>
    </w:p>
    <w:p w14:paraId="2775675D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15.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20 Луцької міської ради».</w:t>
      </w:r>
    </w:p>
    <w:p w14:paraId="5E0B2F61" w14:textId="77777777" w:rsidR="00341F61" w:rsidRPr="003E0248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 w:rsidRPr="003E0248">
        <w:rPr>
          <w:color w:val="000000"/>
          <w:szCs w:val="28"/>
          <w:lang w:val="uk-UA" w:eastAsia="uk-UA"/>
        </w:rPr>
        <w:t>16. К</w:t>
      </w:r>
      <w:r w:rsidRPr="003E0248">
        <w:rPr>
          <w:color w:val="000000"/>
          <w:szCs w:val="28"/>
          <w:lang w:val="uk-UA"/>
        </w:rPr>
        <w:t>омунальний заклад «Заклад дошкільної освіти (ясла-садок) № 21 комбінованого типу Луцької міської ради».</w:t>
      </w:r>
    </w:p>
    <w:p w14:paraId="6E2578D9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17.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22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2E9A0A27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18.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23 Луцької міської ради».</w:t>
      </w:r>
    </w:p>
    <w:p w14:paraId="6684549B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lastRenderedPageBreak/>
        <w:t>19.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24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7DAEA15C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20.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26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2F714B92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21.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27 Луцької міської ради».</w:t>
      </w:r>
    </w:p>
    <w:p w14:paraId="286CF157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22.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№ 28 компенсуючого типу (спеціальний) Луцької міської ради».</w:t>
      </w:r>
    </w:p>
    <w:p w14:paraId="76734D26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23.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29 компенсуючого типу»</w:t>
      </w:r>
      <w:r w:rsidRPr="003E0248">
        <w:rPr>
          <w:color w:val="000000"/>
          <w:szCs w:val="28"/>
          <w:lang w:val="uk-UA" w:eastAsia="uk-UA"/>
        </w:rPr>
        <w:t>.</w:t>
      </w:r>
    </w:p>
    <w:p w14:paraId="4063B400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24.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30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4BFD2DF4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25.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31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4AD8CE32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26.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32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7A6B24DC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27.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33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7B71FDCF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28.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34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5F22F1FF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29.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35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5AAAB0F5" w14:textId="77777777" w:rsidR="00341F61" w:rsidRPr="003E0248" w:rsidRDefault="00000000">
      <w:pPr>
        <w:tabs>
          <w:tab w:val="left" w:pos="1134"/>
        </w:tabs>
        <w:ind w:firstLine="567"/>
        <w:jc w:val="both"/>
        <w:rPr>
          <w:color w:val="000000"/>
          <w:szCs w:val="28"/>
          <w:lang w:val="uk-UA" w:eastAsia="uk-UA"/>
        </w:rPr>
      </w:pPr>
      <w:r w:rsidRPr="003E0248">
        <w:rPr>
          <w:color w:val="000000"/>
          <w:szCs w:val="28"/>
          <w:lang w:val="uk-UA" w:eastAsia="uk-UA"/>
        </w:rPr>
        <w:t>30.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36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6153815E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31.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37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5B96CF3C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32.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38 комбінованого типу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439913B4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33.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39 комбінованого типу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6295B13D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34.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40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23BD4AA0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35. К</w:t>
      </w:r>
      <w:r w:rsidRPr="003E0248">
        <w:rPr>
          <w:color w:val="000000"/>
          <w:szCs w:val="28"/>
          <w:lang w:val="uk-UA"/>
        </w:rPr>
        <w:t>омунальний заклад «Луцький заклад дошкільної освіти (ясла-садок) № 41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2FE4B152" w14:textId="77777777" w:rsidR="00341F61" w:rsidRPr="003E0248" w:rsidRDefault="00000000">
      <w:pPr>
        <w:tabs>
          <w:tab w:val="left" w:pos="1134"/>
        </w:tabs>
        <w:ind w:firstLine="567"/>
        <w:jc w:val="both"/>
        <w:rPr>
          <w:lang w:val="uk-UA"/>
        </w:rPr>
      </w:pPr>
      <w:r w:rsidRPr="003E0248">
        <w:rPr>
          <w:color w:val="000000"/>
          <w:szCs w:val="28"/>
          <w:lang w:val="uk-UA" w:eastAsia="uk-UA"/>
        </w:rPr>
        <w:t>36. К</w:t>
      </w:r>
      <w:r w:rsidRPr="003E0248">
        <w:rPr>
          <w:color w:val="000000"/>
          <w:szCs w:val="28"/>
          <w:lang w:val="uk-UA"/>
        </w:rPr>
        <w:t>омунальний заклад «</w:t>
      </w:r>
      <w:proofErr w:type="spellStart"/>
      <w:r w:rsidRPr="003E0248">
        <w:rPr>
          <w:color w:val="000000"/>
          <w:szCs w:val="28"/>
          <w:lang w:val="uk-UA"/>
        </w:rPr>
        <w:t>Великоомелянівський</w:t>
      </w:r>
      <w:proofErr w:type="spellEnd"/>
      <w:r w:rsidRPr="003E0248">
        <w:rPr>
          <w:color w:val="000000"/>
          <w:szCs w:val="28"/>
          <w:lang w:val="uk-UA"/>
        </w:rPr>
        <w:t xml:space="preserve"> заклад дошкільної освіти (ясла-садок) № 44 Луцької міської ради»</w:t>
      </w:r>
      <w:r w:rsidRPr="003E0248">
        <w:rPr>
          <w:color w:val="000000"/>
          <w:szCs w:val="28"/>
          <w:lang w:val="uk-UA" w:eastAsia="uk-UA"/>
        </w:rPr>
        <w:t>.</w:t>
      </w:r>
    </w:p>
    <w:p w14:paraId="73735E6B" w14:textId="77777777" w:rsidR="00341F61" w:rsidRPr="003E0248" w:rsidRDefault="00341F61">
      <w:pPr>
        <w:rPr>
          <w:lang w:val="uk-UA"/>
        </w:rPr>
      </w:pPr>
    </w:p>
    <w:p w14:paraId="27BF4C63" w14:textId="77777777" w:rsidR="003E0248" w:rsidRDefault="003E0248">
      <w:pPr>
        <w:rPr>
          <w:lang w:val="uk-UA"/>
        </w:rPr>
      </w:pPr>
    </w:p>
    <w:p w14:paraId="34355300" w14:textId="77777777" w:rsidR="003E0248" w:rsidRDefault="003E0248">
      <w:pPr>
        <w:rPr>
          <w:lang w:val="uk-UA"/>
        </w:rPr>
      </w:pPr>
    </w:p>
    <w:p w14:paraId="2BFA2196" w14:textId="70E249C7" w:rsidR="00341F61" w:rsidRPr="003E0248" w:rsidRDefault="00000000">
      <w:pPr>
        <w:rPr>
          <w:lang w:val="uk-UA"/>
        </w:rPr>
      </w:pPr>
      <w:r w:rsidRPr="003E0248">
        <w:rPr>
          <w:lang w:val="uk-UA"/>
        </w:rPr>
        <w:t>Заступник міського голови,</w:t>
      </w:r>
    </w:p>
    <w:p w14:paraId="35E754EE" w14:textId="77777777" w:rsidR="00341F61" w:rsidRPr="003E0248" w:rsidRDefault="00000000">
      <w:pPr>
        <w:rPr>
          <w:lang w:val="uk-UA"/>
        </w:rPr>
      </w:pPr>
      <w:r w:rsidRPr="003E0248">
        <w:rPr>
          <w:lang w:val="uk-UA"/>
        </w:rPr>
        <w:t xml:space="preserve">керуючий справами виконкому </w:t>
      </w:r>
      <w:r w:rsidRPr="003E0248">
        <w:rPr>
          <w:lang w:val="uk-UA"/>
        </w:rPr>
        <w:tab/>
      </w:r>
      <w:r w:rsidRPr="003E0248">
        <w:rPr>
          <w:lang w:val="uk-UA"/>
        </w:rPr>
        <w:tab/>
      </w:r>
      <w:r w:rsidRPr="003E0248">
        <w:rPr>
          <w:lang w:val="uk-UA"/>
        </w:rPr>
        <w:tab/>
      </w:r>
      <w:r w:rsidRPr="003E0248">
        <w:rPr>
          <w:lang w:val="uk-UA"/>
        </w:rPr>
        <w:tab/>
      </w:r>
      <w:r w:rsidRPr="003E0248">
        <w:rPr>
          <w:lang w:val="uk-UA"/>
        </w:rPr>
        <w:tab/>
        <w:t>Юрій ВЕРБИЧ</w:t>
      </w:r>
    </w:p>
    <w:p w14:paraId="06B1F559" w14:textId="77777777" w:rsidR="00341F61" w:rsidRPr="003E0248" w:rsidRDefault="00341F61">
      <w:pPr>
        <w:rPr>
          <w:lang w:val="uk-UA"/>
        </w:rPr>
      </w:pPr>
    </w:p>
    <w:p w14:paraId="741E045C" w14:textId="77777777" w:rsidR="00341F61" w:rsidRPr="003E0248" w:rsidRDefault="00341F61">
      <w:pPr>
        <w:rPr>
          <w:lang w:val="uk-UA"/>
        </w:rPr>
      </w:pPr>
    </w:p>
    <w:p w14:paraId="3E9A43FE" w14:textId="77777777" w:rsidR="00341F61" w:rsidRPr="003E0248" w:rsidRDefault="00000000" w:rsidP="003E0248">
      <w:pPr>
        <w:rPr>
          <w:sz w:val="24"/>
          <w:szCs w:val="24"/>
          <w:lang w:val="uk-UA"/>
        </w:rPr>
      </w:pPr>
      <w:r w:rsidRPr="003E0248">
        <w:rPr>
          <w:sz w:val="24"/>
          <w:szCs w:val="24"/>
          <w:lang w:val="uk-UA"/>
        </w:rPr>
        <w:t>Кирилюк 720 087</w:t>
      </w:r>
    </w:p>
    <w:sectPr w:rsidR="00341F61" w:rsidRPr="003E0248">
      <w:headerReference w:type="default" r:id="rId7"/>
      <w:headerReference w:type="first" r:id="rId8"/>
      <w:pgSz w:w="11906" w:h="16838"/>
      <w:pgMar w:top="765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9E74" w14:textId="77777777" w:rsidR="007A37A6" w:rsidRDefault="007A37A6">
      <w:r>
        <w:separator/>
      </w:r>
    </w:p>
  </w:endnote>
  <w:endnote w:type="continuationSeparator" w:id="0">
    <w:p w14:paraId="39FF718C" w14:textId="77777777" w:rsidR="007A37A6" w:rsidRDefault="007A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B7C" w14:textId="77777777" w:rsidR="007A37A6" w:rsidRDefault="007A37A6">
      <w:r>
        <w:separator/>
      </w:r>
    </w:p>
  </w:footnote>
  <w:footnote w:type="continuationSeparator" w:id="0">
    <w:p w14:paraId="281FFA4C" w14:textId="77777777" w:rsidR="007A37A6" w:rsidRDefault="007A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4CB7" w14:textId="77777777" w:rsidR="00341F61" w:rsidRDefault="00000000">
    <w:pPr>
      <w:pStyle w:val="af"/>
      <w:jc w:val="center"/>
      <w:rPr>
        <w:lang w:val="uk-UA" w:bidi="hi-IN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1F90D1A" w14:textId="77777777" w:rsidR="00341F61" w:rsidRDefault="00341F61">
    <w:pPr>
      <w:pStyle w:val="af3"/>
      <w:rPr>
        <w:lang w:val="uk-UA" w:bidi="hi-I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B890" w14:textId="77777777" w:rsidR="00341F61" w:rsidRDefault="00341F6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0E62"/>
    <w:multiLevelType w:val="multilevel"/>
    <w:tmpl w:val="CCBAB1C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49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F61"/>
    <w:rsid w:val="00341F61"/>
    <w:rsid w:val="003E0248"/>
    <w:rsid w:val="005F67B9"/>
    <w:rsid w:val="007A37A6"/>
    <w:rsid w:val="00BA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4A26"/>
  <w15:docId w15:val="{0D3275B1-620A-48DD-A845-85FE12CC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firstLine="567"/>
      <w:jc w:val="center"/>
      <w:outlineLvl w:val="0"/>
    </w:pPr>
    <w:rPr>
      <w:b/>
      <w:lang w:val="uk-UA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Times New Roman" w:cs="Times New Roman"/>
      <w:b/>
      <w:bCs/>
      <w:color w:val="000000"/>
      <w:sz w:val="28"/>
      <w:szCs w:val="28"/>
      <w:lang w:val="uk-UA" w:eastAsia="zh-CN" w:bidi="ar-SA"/>
    </w:rPr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 w:val="0"/>
      <w:color w:val="000000"/>
      <w:sz w:val="28"/>
      <w:szCs w:val="28"/>
      <w:lang w:val="uk-UA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Символ нумерації"/>
    <w:qFormat/>
  </w:style>
  <w:style w:type="character" w:customStyle="1" w:styleId="a6">
    <w:name w:val="Нижний колонтитул Знак"/>
    <w:qFormat/>
    <w:rPr>
      <w:sz w:val="28"/>
      <w:lang w:val="ru-RU" w:eastAsia="zh-CN"/>
    </w:rPr>
  </w:style>
  <w:style w:type="character" w:customStyle="1" w:styleId="a7">
    <w:name w:val="Верхний колонтитул Знак"/>
    <w:qFormat/>
    <w:rPr>
      <w:sz w:val="28"/>
      <w:lang w:val="ru-RU"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next w:val="a9"/>
    <w:pPr>
      <w:spacing w:after="140" w:line="288" w:lineRule="auto"/>
    </w:pPr>
  </w:style>
  <w:style w:type="paragraph" w:styleId="ab">
    <w:name w:val="List"/>
    <w:next w:val="ac"/>
    <w:pPr>
      <w:widowControl w:val="0"/>
      <w:suppressAutoHyphens/>
    </w:pPr>
    <w:rPr>
      <w:rFonts w:ascii="Times New Roman" w:eastAsia="SimSun;宋体" w:hAnsi="Times New Roman"/>
      <w:sz w:val="24"/>
      <w:szCs w:val="24"/>
      <w:lang w:eastAsia="zh-CN" w:bidi="hi-IN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next w:val="ae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Название объекта"/>
    <w:basedOn w:val="a"/>
    <w:next w:val="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next w:val="12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next w:val="13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f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Верхній і нижній колонтитули"/>
    <w:basedOn w:val="a"/>
    <w:next w:val="af0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next w:val="af1"/>
    <w:pPr>
      <w:tabs>
        <w:tab w:val="center" w:pos="4819"/>
        <w:tab w:val="right" w:pos="9639"/>
      </w:tabs>
    </w:pPr>
  </w:style>
  <w:style w:type="paragraph" w:customStyle="1" w:styleId="af0">
    <w:name w:val="Вміст таблиці"/>
    <w:basedOn w:val="a"/>
    <w:next w:val="af2"/>
    <w:qFormat/>
    <w:pPr>
      <w:suppressLineNumbers/>
    </w:pPr>
  </w:style>
  <w:style w:type="paragraph" w:customStyle="1" w:styleId="af1">
    <w:name w:val="Заголовок таблиці"/>
    <w:next w:val="af3"/>
    <w:qFormat/>
    <w:pPr>
      <w:widowControl w:val="0"/>
      <w:suppressLineNumbers/>
      <w:suppressAutoHyphens/>
      <w:jc w:val="center"/>
    </w:pPr>
    <w:rPr>
      <w:rFonts w:ascii="Liberation Serif;Times New Roma" w:eastAsia="SimSun;宋体" w:hAnsi="Liberation Serif;Times New Roma"/>
      <w:b/>
      <w:bCs/>
      <w:sz w:val="24"/>
      <w:szCs w:val="24"/>
      <w:lang w:eastAsia="zh-CN" w:bidi="hi-IN"/>
    </w:rPr>
  </w:style>
  <w:style w:type="paragraph" w:customStyle="1" w:styleId="af2">
    <w:name w:val="Вміст рамки"/>
    <w:basedOn w:val="a"/>
    <w:next w:val="af3"/>
    <w:qFormat/>
  </w:style>
  <w:style w:type="paragraph" w:customStyle="1" w:styleId="af3">
    <w:name w:val="Содержимое таблицы"/>
    <w:basedOn w:val="a"/>
    <w:next w:val="af4"/>
    <w:qFormat/>
    <w:pPr>
      <w:suppressLineNumbers/>
    </w:pPr>
  </w:style>
  <w:style w:type="paragraph" w:customStyle="1" w:styleId="af4">
    <w:name w:val="Заголовок таблицы"/>
    <w:next w:val="af5"/>
    <w:qFormat/>
    <w:pPr>
      <w:widowControl w:val="0"/>
      <w:suppressLineNumbers/>
      <w:suppressAutoHyphens/>
      <w:jc w:val="center"/>
    </w:pPr>
    <w:rPr>
      <w:rFonts w:ascii="Liberation Serif;Times New Roma" w:hAnsi="Liberation Serif;Times New Roma" w:cs="Arial Unicode MS"/>
      <w:b/>
      <w:bCs/>
      <w:sz w:val="24"/>
      <w:szCs w:val="24"/>
      <w:lang w:eastAsia="zh-CN" w:bidi="hi-IN"/>
    </w:rPr>
  </w:style>
  <w:style w:type="paragraph" w:customStyle="1" w:styleId="af5">
    <w:name w:val="Содержимое врезки"/>
    <w:basedOn w:val="a"/>
    <w:qFormat/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2486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5</dc:title>
  <dc:subject/>
  <dc:creator>ibogdan</dc:creator>
  <dc:description/>
  <cp:lastModifiedBy>Ірина Демидюк</cp:lastModifiedBy>
  <cp:revision>14</cp:revision>
  <cp:lastPrinted>1995-11-21T17:41:00Z</cp:lastPrinted>
  <dcterms:created xsi:type="dcterms:W3CDTF">2022-11-02T13:06:00Z</dcterms:created>
  <dcterms:modified xsi:type="dcterms:W3CDTF">2023-09-29T07:38:00Z</dcterms:modified>
  <dc:language>uk-UA</dc:language>
</cp:coreProperties>
</file>