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CCDF2" w14:textId="39D9FB03" w:rsidR="009705A7" w:rsidRDefault="009705A7" w:rsidP="009F54C1">
      <w:pPr>
        <w:tabs>
          <w:tab w:val="left" w:pos="180"/>
        </w:tabs>
        <w:ind w:firstLine="4962"/>
        <w:jc w:val="both"/>
        <w:rPr>
          <w:szCs w:val="28"/>
        </w:rPr>
      </w:pPr>
      <w:r>
        <w:rPr>
          <w:szCs w:val="28"/>
        </w:rPr>
        <w:t>Додаток 1</w:t>
      </w:r>
    </w:p>
    <w:p w14:paraId="0805AD4F" w14:textId="77777777" w:rsidR="009705A7" w:rsidRDefault="009705A7" w:rsidP="009F54C1">
      <w:pPr>
        <w:ind w:firstLine="4962"/>
        <w:jc w:val="both"/>
        <w:rPr>
          <w:szCs w:val="28"/>
        </w:rPr>
      </w:pPr>
      <w:r>
        <w:rPr>
          <w:szCs w:val="28"/>
        </w:rPr>
        <w:t>до розпорядження міського голови</w:t>
      </w:r>
    </w:p>
    <w:p w14:paraId="5CD674DB" w14:textId="77777777" w:rsidR="009705A7" w:rsidRDefault="009705A7" w:rsidP="009F54C1">
      <w:pPr>
        <w:ind w:firstLine="4962"/>
        <w:jc w:val="both"/>
        <w:rPr>
          <w:szCs w:val="28"/>
        </w:rPr>
      </w:pPr>
      <w:r>
        <w:rPr>
          <w:szCs w:val="28"/>
        </w:rPr>
        <w:t>___________________ № ________</w:t>
      </w:r>
    </w:p>
    <w:p w14:paraId="2A4DE880" w14:textId="77777777" w:rsidR="009705A7" w:rsidRDefault="009705A7" w:rsidP="009705A7">
      <w:pPr>
        <w:jc w:val="center"/>
      </w:pPr>
    </w:p>
    <w:p w14:paraId="08494356" w14:textId="26D1378E" w:rsidR="009705A7" w:rsidRDefault="009705A7" w:rsidP="009705A7">
      <w:pPr>
        <w:jc w:val="center"/>
      </w:pPr>
      <w:r>
        <w:t>П</w:t>
      </w:r>
      <w:r w:rsidR="008E115C">
        <w:t>ОЛОЖЕННЯ</w:t>
      </w:r>
      <w:r>
        <w:t xml:space="preserve"> </w:t>
      </w:r>
    </w:p>
    <w:p w14:paraId="7DA8EC84" w14:textId="77777777" w:rsidR="009705A7" w:rsidRDefault="009705A7" w:rsidP="009705A7">
      <w:pPr>
        <w:jc w:val="center"/>
      </w:pPr>
      <w:r>
        <w:t xml:space="preserve">про використання службового </w:t>
      </w:r>
      <w:r w:rsidR="00164D66">
        <w:t xml:space="preserve">автомобільного </w:t>
      </w:r>
      <w:r>
        <w:t xml:space="preserve">транспорту </w:t>
      </w:r>
    </w:p>
    <w:p w14:paraId="46D96C3E" w14:textId="77777777" w:rsidR="009705A7" w:rsidRPr="00B46BC3" w:rsidRDefault="009705A7" w:rsidP="009705A7">
      <w:pPr>
        <w:tabs>
          <w:tab w:val="left" w:pos="900"/>
        </w:tabs>
        <w:jc w:val="both"/>
        <w:rPr>
          <w:color w:val="000000"/>
          <w:sz w:val="16"/>
          <w:szCs w:val="16"/>
        </w:rPr>
      </w:pPr>
    </w:p>
    <w:p w14:paraId="1E1A5CB2" w14:textId="64584658" w:rsidR="009705A7" w:rsidRPr="00C91677" w:rsidRDefault="00AB7C29" w:rsidP="00164D66">
      <w:pPr>
        <w:tabs>
          <w:tab w:val="left" w:pos="900"/>
        </w:tabs>
        <w:ind w:firstLine="567"/>
        <w:jc w:val="both"/>
        <w:rPr>
          <w:szCs w:val="28"/>
        </w:rPr>
      </w:pPr>
      <w:r>
        <w:rPr>
          <w:color w:val="000000"/>
          <w:szCs w:val="28"/>
        </w:rPr>
        <w:t>1. </w:t>
      </w:r>
      <w:r w:rsidR="009705A7">
        <w:rPr>
          <w:color w:val="000000"/>
          <w:szCs w:val="28"/>
        </w:rPr>
        <w:t>Положення про</w:t>
      </w:r>
      <w:r w:rsidR="009705A7" w:rsidRPr="009A7532">
        <w:rPr>
          <w:color w:val="000000"/>
          <w:szCs w:val="28"/>
        </w:rPr>
        <w:t xml:space="preserve"> використання </w:t>
      </w:r>
      <w:r w:rsidR="009705A7">
        <w:rPr>
          <w:color w:val="000000"/>
          <w:szCs w:val="28"/>
        </w:rPr>
        <w:t xml:space="preserve">службового автотранспорту (далі </w:t>
      </w:r>
      <w:r>
        <w:rPr>
          <w:color w:val="000000"/>
          <w:szCs w:val="28"/>
        </w:rPr>
        <w:t>–</w:t>
      </w:r>
      <w:r w:rsidR="009705A7" w:rsidRPr="009A7532">
        <w:rPr>
          <w:color w:val="000000"/>
          <w:szCs w:val="28"/>
        </w:rPr>
        <w:t xml:space="preserve"> Положення)</w:t>
      </w:r>
      <w:r w:rsidR="009705A7">
        <w:rPr>
          <w:color w:val="000000"/>
          <w:szCs w:val="28"/>
        </w:rPr>
        <w:t xml:space="preserve"> встановлює єдиний порядок </w:t>
      </w:r>
      <w:r w:rsidR="009705A7" w:rsidRPr="00FF238A">
        <w:rPr>
          <w:szCs w:val="28"/>
        </w:rPr>
        <w:t xml:space="preserve">надання </w:t>
      </w:r>
      <w:r w:rsidR="007C64A7" w:rsidRPr="00FF238A">
        <w:rPr>
          <w:szCs w:val="28"/>
        </w:rPr>
        <w:t>транспортного обслуговування керівників та працівників</w:t>
      </w:r>
      <w:r w:rsidR="009705A7" w:rsidRPr="00FF238A">
        <w:rPr>
          <w:szCs w:val="28"/>
        </w:rPr>
        <w:t xml:space="preserve"> апарату міської</w:t>
      </w:r>
      <w:r w:rsidR="009705A7">
        <w:rPr>
          <w:color w:val="000000"/>
          <w:szCs w:val="28"/>
        </w:rPr>
        <w:t xml:space="preserve"> ради, виконавчих органів міської ради</w:t>
      </w:r>
      <w:r w:rsidR="008E115C">
        <w:rPr>
          <w:color w:val="000000"/>
          <w:szCs w:val="28"/>
        </w:rPr>
        <w:t xml:space="preserve">, </w:t>
      </w:r>
      <w:proofErr w:type="spellStart"/>
      <w:r w:rsidR="008E115C" w:rsidRPr="00C91677">
        <w:rPr>
          <w:szCs w:val="28"/>
        </w:rPr>
        <w:t>старост</w:t>
      </w:r>
      <w:proofErr w:type="spellEnd"/>
      <w:r w:rsidR="008E115C" w:rsidRPr="00C91677">
        <w:rPr>
          <w:szCs w:val="28"/>
        </w:rPr>
        <w:t xml:space="preserve"> </w:t>
      </w:r>
      <w:proofErr w:type="spellStart"/>
      <w:r w:rsidR="008E115C" w:rsidRPr="00C91677">
        <w:rPr>
          <w:szCs w:val="28"/>
        </w:rPr>
        <w:t>старостинських</w:t>
      </w:r>
      <w:proofErr w:type="spellEnd"/>
      <w:r w:rsidR="008E115C" w:rsidRPr="00C91677">
        <w:rPr>
          <w:szCs w:val="28"/>
        </w:rPr>
        <w:t xml:space="preserve"> округів</w:t>
      </w:r>
      <w:r w:rsidR="009705A7" w:rsidRPr="00C91677">
        <w:rPr>
          <w:szCs w:val="28"/>
        </w:rPr>
        <w:t>.</w:t>
      </w:r>
    </w:p>
    <w:p w14:paraId="7462C7CB" w14:textId="77777777" w:rsidR="009705A7" w:rsidRDefault="00AB7C29" w:rsidP="00164D66">
      <w:pPr>
        <w:pStyle w:val="Default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9705A7" w:rsidRPr="004C5BB8">
        <w:rPr>
          <w:sz w:val="28"/>
          <w:szCs w:val="28"/>
          <w:lang w:val="uk-UA"/>
        </w:rPr>
        <w:t>Автотранспорт використовується тільки для поїздок, пов’язаних зі службовою діяльністю посадових осіб</w:t>
      </w:r>
      <w:r w:rsidR="009705A7">
        <w:rPr>
          <w:sz w:val="28"/>
          <w:szCs w:val="28"/>
          <w:lang w:val="uk-UA"/>
        </w:rPr>
        <w:t>.</w:t>
      </w:r>
      <w:r w:rsidR="009705A7" w:rsidRPr="004C5BB8">
        <w:rPr>
          <w:sz w:val="28"/>
          <w:szCs w:val="28"/>
          <w:lang w:val="uk-UA"/>
        </w:rPr>
        <w:t xml:space="preserve"> </w:t>
      </w:r>
      <w:r w:rsidR="009705A7">
        <w:rPr>
          <w:sz w:val="28"/>
          <w:szCs w:val="28"/>
          <w:lang w:val="uk-UA"/>
        </w:rPr>
        <w:t>У кінці робочого дня автомобілі, окрім зазначених в</w:t>
      </w:r>
      <w:r>
        <w:rPr>
          <w:sz w:val="28"/>
          <w:szCs w:val="28"/>
          <w:lang w:val="uk-UA"/>
        </w:rPr>
        <w:t xml:space="preserve"> п. </w:t>
      </w:r>
      <w:r w:rsidR="009705A7">
        <w:rPr>
          <w:sz w:val="28"/>
          <w:szCs w:val="28"/>
          <w:lang w:val="uk-UA"/>
        </w:rPr>
        <w:t xml:space="preserve">3 цього Положення, повинні ставитись в гараж за </w:t>
      </w:r>
      <w:proofErr w:type="spellStart"/>
      <w:r w:rsidR="009705A7">
        <w:rPr>
          <w:sz w:val="28"/>
          <w:szCs w:val="28"/>
          <w:lang w:val="uk-UA"/>
        </w:rPr>
        <w:t>адресою</w:t>
      </w:r>
      <w:proofErr w:type="spellEnd"/>
      <w:r w:rsidR="009705A7">
        <w:rPr>
          <w:sz w:val="28"/>
          <w:szCs w:val="28"/>
          <w:lang w:val="uk-UA"/>
        </w:rPr>
        <w:t>: м. Луцьк, вул. Шевченка, 14.</w:t>
      </w:r>
    </w:p>
    <w:p w14:paraId="2F056B7B" w14:textId="6BA45E30" w:rsidR="009E58ED" w:rsidRDefault="007F4FF3" w:rsidP="0065405B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Автомобіль може ставитись на збереження в іншому приміщенні, що охороняється, лише у випадку неможливості його повернення після робочого дня в транспортне господарство</w:t>
      </w:r>
      <w:r w:rsidR="008E115C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у зв’язку із завершенням роботи на віддаленому маршрут</w:t>
      </w:r>
      <w:r w:rsidR="00164D66">
        <w:rPr>
          <w:sz w:val="28"/>
          <w:szCs w:val="28"/>
          <w:lang w:val="uk-UA"/>
        </w:rPr>
        <w:t>і</w:t>
      </w:r>
      <w:r w:rsidR="007C64A7">
        <w:rPr>
          <w:sz w:val="28"/>
          <w:szCs w:val="28"/>
          <w:lang w:val="uk-UA"/>
        </w:rPr>
        <w:t xml:space="preserve">. </w:t>
      </w:r>
      <w:r w:rsidR="009E58ED" w:rsidRPr="00FF238A">
        <w:rPr>
          <w:color w:val="auto"/>
          <w:sz w:val="28"/>
          <w:szCs w:val="28"/>
          <w:lang w:val="uk-UA"/>
        </w:rPr>
        <w:t>Місце, де може тимчасово зберігатися такий автомобіль,</w:t>
      </w:r>
      <w:r w:rsidR="007C64A7" w:rsidRPr="00FF238A">
        <w:rPr>
          <w:color w:val="auto"/>
          <w:sz w:val="28"/>
          <w:szCs w:val="28"/>
          <w:lang w:val="uk-UA"/>
        </w:rPr>
        <w:t xml:space="preserve"> оформляється відповідним актом та погоджується із заступником міського голови, керуючим справами виконкому.</w:t>
      </w:r>
      <w:r w:rsidR="0065405B">
        <w:rPr>
          <w:color w:val="auto"/>
          <w:sz w:val="28"/>
          <w:szCs w:val="28"/>
          <w:lang w:val="uk-UA"/>
        </w:rPr>
        <w:t xml:space="preserve"> </w:t>
      </w:r>
      <w:r w:rsidR="009E58ED" w:rsidRPr="00FF238A">
        <w:rPr>
          <w:color w:val="auto"/>
          <w:sz w:val="28"/>
          <w:szCs w:val="28"/>
          <w:lang w:val="uk-UA"/>
        </w:rPr>
        <w:t xml:space="preserve">У цьому випадку водій телефоном повідомляє </w:t>
      </w:r>
      <w:r w:rsidR="00975406" w:rsidRPr="00FF238A">
        <w:rPr>
          <w:color w:val="auto"/>
          <w:sz w:val="28"/>
          <w:szCs w:val="28"/>
          <w:lang w:val="uk-UA"/>
        </w:rPr>
        <w:t>сторожа</w:t>
      </w:r>
      <w:r w:rsidR="00975406" w:rsidRPr="008138EE">
        <w:rPr>
          <w:color w:val="auto"/>
          <w:sz w:val="28"/>
          <w:szCs w:val="28"/>
          <w:lang w:val="uk-UA"/>
        </w:rPr>
        <w:t xml:space="preserve"> транспортного господарства про закінчення роботи, загальний пробіг та місце знаходження автомобіля відповідно до акту.</w:t>
      </w:r>
    </w:p>
    <w:p w14:paraId="5B2EA8AF" w14:textId="0265E19B" w:rsidR="00164D66" w:rsidRDefault="00164D66" w:rsidP="0065405B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3.</w:t>
      </w:r>
      <w:r w:rsidR="0065405B">
        <w:rPr>
          <w:color w:val="auto"/>
          <w:sz w:val="28"/>
          <w:szCs w:val="28"/>
          <w:lang w:val="uk-UA"/>
        </w:rPr>
        <w:t> </w:t>
      </w:r>
      <w:r>
        <w:rPr>
          <w:color w:val="auto"/>
          <w:sz w:val="28"/>
          <w:szCs w:val="28"/>
          <w:lang w:val="uk-UA"/>
        </w:rPr>
        <w:t xml:space="preserve">В умовах оголошення та дії воєнного стану, введення надзвичайного стану, запровадження карантину в умовах пандемії чи настанні інших надзвичайних ситуацій автомобільний транспорт може використовуватись в службових цілях цілодобово відповідно до </w:t>
      </w:r>
      <w:r w:rsidR="00DA57C0">
        <w:rPr>
          <w:color w:val="auto"/>
          <w:sz w:val="28"/>
          <w:szCs w:val="28"/>
          <w:lang w:val="uk-UA"/>
        </w:rPr>
        <w:t>графіку роботи чергових водіїв, затвердженого начальником господарсько-технічного відділу.</w:t>
      </w:r>
      <w:r w:rsidR="0065405B">
        <w:rPr>
          <w:color w:val="auto"/>
          <w:sz w:val="28"/>
          <w:szCs w:val="28"/>
          <w:lang w:val="uk-UA"/>
        </w:rPr>
        <w:t xml:space="preserve"> </w:t>
      </w:r>
      <w:r>
        <w:rPr>
          <w:color w:val="auto"/>
          <w:sz w:val="28"/>
          <w:szCs w:val="28"/>
          <w:lang w:val="uk-UA"/>
        </w:rPr>
        <w:t>За таких обставин автомобіль може ставитись на зберігання біля місця проживання чергового водія, який те</w:t>
      </w:r>
      <w:r w:rsidR="00DA57C0">
        <w:rPr>
          <w:color w:val="auto"/>
          <w:sz w:val="28"/>
          <w:szCs w:val="28"/>
          <w:lang w:val="uk-UA"/>
        </w:rPr>
        <w:t>лефоном повідомляє про це сторож</w:t>
      </w:r>
      <w:r>
        <w:rPr>
          <w:color w:val="auto"/>
          <w:sz w:val="28"/>
          <w:szCs w:val="28"/>
          <w:lang w:val="uk-UA"/>
        </w:rPr>
        <w:t>а без складання відповідного акту.</w:t>
      </w:r>
    </w:p>
    <w:p w14:paraId="280A39D6" w14:textId="77777777" w:rsidR="00164D66" w:rsidRPr="008138EE" w:rsidRDefault="00164D66" w:rsidP="00164D66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 xml:space="preserve">Матеріальна відповідальність за зберігання автомобіля в цьому випадку  покладається на водія, який в кінці чергування повертає автомобіль в гараж за </w:t>
      </w:r>
      <w:proofErr w:type="spellStart"/>
      <w:r>
        <w:rPr>
          <w:color w:val="auto"/>
          <w:sz w:val="28"/>
          <w:szCs w:val="28"/>
          <w:lang w:val="uk-UA"/>
        </w:rPr>
        <w:t>адресою</w:t>
      </w:r>
      <w:proofErr w:type="spellEnd"/>
      <w:r>
        <w:rPr>
          <w:color w:val="auto"/>
          <w:sz w:val="28"/>
          <w:szCs w:val="28"/>
          <w:lang w:val="uk-UA"/>
        </w:rPr>
        <w:t>: м. Луцьк, вул. Шевченка, 14.</w:t>
      </w:r>
    </w:p>
    <w:p w14:paraId="2B598EAD" w14:textId="77777777" w:rsidR="009705A7" w:rsidRDefault="00164D66" w:rsidP="00164D66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4</w:t>
      </w:r>
      <w:r w:rsidR="00AB7C29" w:rsidRPr="008138EE">
        <w:rPr>
          <w:color w:val="auto"/>
          <w:sz w:val="28"/>
          <w:szCs w:val="28"/>
          <w:lang w:val="uk-UA"/>
        </w:rPr>
        <w:t>. </w:t>
      </w:r>
      <w:r w:rsidR="009705A7" w:rsidRPr="008138EE">
        <w:rPr>
          <w:color w:val="auto"/>
          <w:sz w:val="28"/>
          <w:szCs w:val="28"/>
          <w:lang w:val="uk-UA"/>
        </w:rPr>
        <w:t xml:space="preserve">Автомобіль, що використовується старостою </w:t>
      </w:r>
      <w:proofErr w:type="spellStart"/>
      <w:r w:rsidR="009705A7" w:rsidRPr="008138EE">
        <w:rPr>
          <w:color w:val="auto"/>
          <w:sz w:val="28"/>
          <w:szCs w:val="28"/>
          <w:lang w:val="uk-UA"/>
        </w:rPr>
        <w:t>старостинського</w:t>
      </w:r>
      <w:proofErr w:type="spellEnd"/>
      <w:r w:rsidR="009705A7" w:rsidRPr="008138EE">
        <w:rPr>
          <w:color w:val="auto"/>
          <w:sz w:val="28"/>
          <w:szCs w:val="28"/>
          <w:lang w:val="uk-UA"/>
        </w:rPr>
        <w:t xml:space="preserve"> округу</w:t>
      </w:r>
      <w:r w:rsidR="00AB7C29" w:rsidRPr="008138EE">
        <w:rPr>
          <w:color w:val="auto"/>
          <w:sz w:val="28"/>
          <w:szCs w:val="28"/>
          <w:lang w:val="uk-UA"/>
        </w:rPr>
        <w:t>,</w:t>
      </w:r>
      <w:r w:rsidR="009705A7" w:rsidRPr="008138EE">
        <w:rPr>
          <w:color w:val="auto"/>
          <w:sz w:val="28"/>
          <w:szCs w:val="28"/>
          <w:lang w:val="uk-UA"/>
        </w:rPr>
        <w:t xml:space="preserve"> в кінці робочого дня </w:t>
      </w:r>
      <w:r w:rsidR="00110055" w:rsidRPr="008138EE">
        <w:rPr>
          <w:color w:val="auto"/>
          <w:sz w:val="28"/>
          <w:szCs w:val="28"/>
          <w:lang w:val="uk-UA"/>
        </w:rPr>
        <w:t>може ставити</w:t>
      </w:r>
      <w:r w:rsidR="009705A7" w:rsidRPr="008138EE">
        <w:rPr>
          <w:color w:val="auto"/>
          <w:sz w:val="28"/>
          <w:szCs w:val="28"/>
          <w:lang w:val="uk-UA"/>
        </w:rPr>
        <w:t>ся на збереження в приміщення, що охороняється та знаходиться на території села. Місце знаходження такого автомобіля оформляється актом, де зазначено адресу та умови його зберігання.</w:t>
      </w:r>
      <w:r w:rsidR="00110055" w:rsidRPr="008138EE">
        <w:rPr>
          <w:color w:val="auto"/>
          <w:sz w:val="28"/>
          <w:szCs w:val="28"/>
          <w:lang w:val="uk-UA"/>
        </w:rPr>
        <w:t xml:space="preserve"> У цьому випадку матеріальна відповідальність за зберігання автомобіля покладається на старосту відповідним розпорядженням міського голови.</w:t>
      </w:r>
    </w:p>
    <w:p w14:paraId="39134A27" w14:textId="691ADFD9" w:rsidR="009705A7" w:rsidRPr="008138EE" w:rsidRDefault="00164D66" w:rsidP="00164D66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>
        <w:rPr>
          <w:color w:val="auto"/>
          <w:sz w:val="28"/>
          <w:szCs w:val="28"/>
          <w:lang w:val="uk-UA"/>
        </w:rPr>
        <w:t>5</w:t>
      </w:r>
      <w:r w:rsidR="009705A7" w:rsidRPr="008138EE">
        <w:rPr>
          <w:color w:val="auto"/>
          <w:sz w:val="28"/>
          <w:szCs w:val="28"/>
          <w:lang w:val="uk-UA"/>
        </w:rPr>
        <w:t>. Виїзд з території транспортного господарства технічного сектору господарсько-технічного відділу (</w:t>
      </w:r>
      <w:r w:rsidR="0065405B">
        <w:rPr>
          <w:color w:val="auto"/>
          <w:sz w:val="28"/>
          <w:szCs w:val="28"/>
          <w:lang w:val="uk-UA"/>
        </w:rPr>
        <w:t>д</w:t>
      </w:r>
      <w:r w:rsidR="009705A7" w:rsidRPr="008138EE">
        <w:rPr>
          <w:color w:val="auto"/>
          <w:sz w:val="28"/>
          <w:szCs w:val="28"/>
          <w:lang w:val="uk-UA"/>
        </w:rPr>
        <w:t xml:space="preserve">алі </w:t>
      </w:r>
      <w:r w:rsidR="00AB7C29" w:rsidRPr="008138EE">
        <w:rPr>
          <w:color w:val="auto"/>
          <w:sz w:val="28"/>
          <w:szCs w:val="28"/>
          <w:lang w:val="uk-UA"/>
        </w:rPr>
        <w:t>–</w:t>
      </w:r>
      <w:r w:rsidR="009705A7" w:rsidRPr="008138EE">
        <w:rPr>
          <w:color w:val="auto"/>
          <w:sz w:val="28"/>
          <w:szCs w:val="28"/>
          <w:lang w:val="uk-UA"/>
        </w:rPr>
        <w:t xml:space="preserve"> транспортне господарство) та повернення підтверджуються записами в Журналі реєстрації виїзду та </w:t>
      </w:r>
      <w:r w:rsidR="009705A7" w:rsidRPr="008138EE">
        <w:rPr>
          <w:color w:val="auto"/>
          <w:sz w:val="28"/>
          <w:szCs w:val="28"/>
          <w:lang w:val="uk-UA"/>
        </w:rPr>
        <w:lastRenderedPageBreak/>
        <w:t>повернення автомобілів, який веде черговий сторож транспортного господарства. Контроль за відповідністю записів реєстрації виїзду та повернення автомобілів здійснює завідува</w:t>
      </w:r>
      <w:r w:rsidR="00AB7C29" w:rsidRPr="008138EE">
        <w:rPr>
          <w:color w:val="auto"/>
          <w:sz w:val="28"/>
          <w:szCs w:val="28"/>
          <w:lang w:val="uk-UA"/>
        </w:rPr>
        <w:t>ч транспортного господарства. У</w:t>
      </w:r>
      <w:r w:rsidR="0065405B">
        <w:rPr>
          <w:color w:val="auto"/>
          <w:sz w:val="28"/>
          <w:szCs w:val="28"/>
          <w:lang w:val="uk-UA"/>
        </w:rPr>
        <w:t xml:space="preserve"> </w:t>
      </w:r>
      <w:r w:rsidR="009705A7" w:rsidRPr="008138EE">
        <w:rPr>
          <w:color w:val="auto"/>
          <w:sz w:val="28"/>
          <w:szCs w:val="28"/>
          <w:lang w:val="uk-UA"/>
        </w:rPr>
        <w:t>журналі обов’язково зазначаються загальний пробіг автомобіля, підтверджується підписом водія його передача на збереження.</w:t>
      </w:r>
    </w:p>
    <w:p w14:paraId="3410944F" w14:textId="55AE828B" w:rsidR="009705A7" w:rsidRDefault="00164D66" w:rsidP="00164D66">
      <w:pPr>
        <w:tabs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6</w:t>
      </w:r>
      <w:r w:rsidR="009705A7" w:rsidRPr="00FF238A">
        <w:rPr>
          <w:szCs w:val="28"/>
        </w:rPr>
        <w:t>. </w:t>
      </w:r>
      <w:r w:rsidR="007C64A7" w:rsidRPr="00FF238A">
        <w:rPr>
          <w:szCs w:val="28"/>
        </w:rPr>
        <w:t>Транспортне обслуговування надає</w:t>
      </w:r>
      <w:r w:rsidR="009705A7" w:rsidRPr="00FF238A">
        <w:rPr>
          <w:szCs w:val="28"/>
        </w:rPr>
        <w:t xml:space="preserve">ться у межах робочого часу, встановленого </w:t>
      </w:r>
      <w:r w:rsidR="009705A7" w:rsidRPr="0065405B">
        <w:rPr>
          <w:szCs w:val="28"/>
        </w:rPr>
        <w:t>Правилами внутрішнього трудового розпорядку</w:t>
      </w:r>
      <w:r w:rsidR="0065405B" w:rsidRPr="0065405B">
        <w:rPr>
          <w:color w:val="222222"/>
          <w:spacing w:val="3"/>
          <w:szCs w:val="28"/>
          <w:shd w:val="clear" w:color="auto" w:fill="FFFFFF"/>
        </w:rPr>
        <w:t xml:space="preserve"> для працівників апарату міської ради, виконавчого комітету, виконавчих органів міської ради</w:t>
      </w:r>
      <w:r w:rsidR="009705A7" w:rsidRPr="0065405B">
        <w:rPr>
          <w:szCs w:val="28"/>
        </w:rPr>
        <w:t>.</w:t>
      </w:r>
      <w:r w:rsidR="009705A7" w:rsidRPr="00FF238A">
        <w:rPr>
          <w:szCs w:val="28"/>
        </w:rPr>
        <w:t xml:space="preserve"> У вихідні та святкові дні, а також під час відрядження</w:t>
      </w:r>
      <w:r w:rsidR="00AB7C29" w:rsidRPr="00FF238A">
        <w:rPr>
          <w:szCs w:val="28"/>
        </w:rPr>
        <w:t>,</w:t>
      </w:r>
      <w:r w:rsidR="009705A7" w:rsidRPr="00FF238A">
        <w:rPr>
          <w:szCs w:val="28"/>
        </w:rPr>
        <w:t xml:space="preserve"> </w:t>
      </w:r>
      <w:r w:rsidR="007C64A7" w:rsidRPr="00FF238A">
        <w:rPr>
          <w:szCs w:val="28"/>
        </w:rPr>
        <w:t>транспортне обслуговування надає</w:t>
      </w:r>
      <w:r w:rsidR="009705A7" w:rsidRPr="00FF238A">
        <w:rPr>
          <w:szCs w:val="28"/>
        </w:rPr>
        <w:t>ться згідно</w:t>
      </w:r>
      <w:r w:rsidR="009705A7" w:rsidRPr="008138EE">
        <w:rPr>
          <w:szCs w:val="28"/>
        </w:rPr>
        <w:t xml:space="preserve"> з розпорядженням міського голови.</w:t>
      </w:r>
    </w:p>
    <w:p w14:paraId="7B1661E1" w14:textId="3EE7E624" w:rsidR="00DA57C0" w:rsidRPr="00E343C0" w:rsidRDefault="00E343C0" w:rsidP="00164D66">
      <w:pPr>
        <w:tabs>
          <w:tab w:val="left" w:pos="900"/>
        </w:tabs>
        <w:ind w:firstLine="567"/>
        <w:jc w:val="both"/>
        <w:rPr>
          <w:szCs w:val="28"/>
        </w:rPr>
      </w:pPr>
      <w:r w:rsidRPr="00E343C0">
        <w:rPr>
          <w:szCs w:val="28"/>
        </w:rPr>
        <w:t>7.</w:t>
      </w:r>
      <w:r w:rsidR="0065405B">
        <w:rPr>
          <w:szCs w:val="28"/>
        </w:rPr>
        <w:t> </w:t>
      </w:r>
      <w:r w:rsidRPr="00E343C0">
        <w:rPr>
          <w:szCs w:val="28"/>
        </w:rPr>
        <w:t>У випадку транспортного обслуговування</w:t>
      </w:r>
      <w:r w:rsidR="00DA57C0" w:rsidRPr="00E343C0">
        <w:rPr>
          <w:szCs w:val="28"/>
        </w:rPr>
        <w:t xml:space="preserve"> відповідно до п. 3 цього Положення документування оформлення роботи чергового водія проводиться наступним робочим днем.</w:t>
      </w:r>
    </w:p>
    <w:p w14:paraId="24B5E402" w14:textId="77777777" w:rsidR="009705A7" w:rsidRPr="008138EE" w:rsidRDefault="00DA57C0" w:rsidP="00164D66">
      <w:pPr>
        <w:tabs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8</w:t>
      </w:r>
      <w:r w:rsidR="009705A7" w:rsidRPr="008138EE">
        <w:rPr>
          <w:szCs w:val="28"/>
        </w:rPr>
        <w:t>. У вихідні та святкові дні користування автотранспортом посадовими особами, яким відповідно до розпорядження міського голови надано право керування службовим автомобілем, здійснюється у виняткових випадках, виключно у службових цілях, за письмовим погодженням міського голови.</w:t>
      </w:r>
    </w:p>
    <w:p w14:paraId="70F8F086" w14:textId="77777777" w:rsidR="009705A7" w:rsidRPr="008138EE" w:rsidRDefault="00DA57C0" w:rsidP="00164D66">
      <w:pPr>
        <w:tabs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9</w:t>
      </w:r>
      <w:r w:rsidR="009705A7" w:rsidRPr="008138EE">
        <w:rPr>
          <w:szCs w:val="28"/>
        </w:rPr>
        <w:t>. У разі скоєння дорожньо-транспорт</w:t>
      </w:r>
      <w:r w:rsidR="00AB7C29" w:rsidRPr="008138EE">
        <w:rPr>
          <w:szCs w:val="28"/>
        </w:rPr>
        <w:t xml:space="preserve">ної пригоди водій зобов’язаний </w:t>
      </w:r>
      <w:r w:rsidR="009705A7" w:rsidRPr="008138EE">
        <w:rPr>
          <w:szCs w:val="28"/>
        </w:rPr>
        <w:t>негайно доповісти начальнику господарсько-технічного відділу про причини та умови її виникнення.</w:t>
      </w:r>
    </w:p>
    <w:p w14:paraId="19302FAE" w14:textId="340C8D39" w:rsidR="009705A7" w:rsidRPr="008138EE" w:rsidRDefault="00DA57C0" w:rsidP="00164D66">
      <w:pPr>
        <w:tabs>
          <w:tab w:val="left" w:pos="900"/>
        </w:tabs>
        <w:ind w:firstLine="567"/>
        <w:jc w:val="both"/>
        <w:rPr>
          <w:szCs w:val="28"/>
        </w:rPr>
      </w:pPr>
      <w:r>
        <w:rPr>
          <w:szCs w:val="28"/>
        </w:rPr>
        <w:t>10</w:t>
      </w:r>
      <w:r w:rsidR="00AB7C29" w:rsidRPr="008138EE">
        <w:rPr>
          <w:szCs w:val="28"/>
        </w:rPr>
        <w:t>. </w:t>
      </w:r>
      <w:r w:rsidR="009705A7" w:rsidRPr="008138EE">
        <w:rPr>
          <w:szCs w:val="28"/>
        </w:rPr>
        <w:t>Для замовлення автотранспорту керівник виконавчого органу міської ради повинен напередодні поїздки не пізніш</w:t>
      </w:r>
      <w:r w:rsidR="00AB7C29" w:rsidRPr="008138EE">
        <w:rPr>
          <w:szCs w:val="28"/>
        </w:rPr>
        <w:t xml:space="preserve">е 16.00 звернутися по телефону </w:t>
      </w:r>
      <w:r w:rsidR="009705A7" w:rsidRPr="008138EE">
        <w:rPr>
          <w:szCs w:val="28"/>
        </w:rPr>
        <w:t>в</w:t>
      </w:r>
      <w:r w:rsidR="009D1BA6">
        <w:rPr>
          <w:szCs w:val="28"/>
        </w:rPr>
        <w:t xml:space="preserve"> </w:t>
      </w:r>
      <w:r w:rsidR="009705A7" w:rsidRPr="008138EE">
        <w:rPr>
          <w:szCs w:val="28"/>
        </w:rPr>
        <w:t>транспортне господарство та повідомити про маршрут руху, час</w:t>
      </w:r>
      <w:r w:rsidR="00975406" w:rsidRPr="008138EE">
        <w:rPr>
          <w:szCs w:val="28"/>
        </w:rPr>
        <w:t xml:space="preserve"> виїзду та орієнтовну тривалість</w:t>
      </w:r>
      <w:r w:rsidR="009705A7" w:rsidRPr="008138EE">
        <w:rPr>
          <w:szCs w:val="28"/>
        </w:rPr>
        <w:t xml:space="preserve"> використання транспорту, а також прізвище і посаду працівника, який буде користуватися службовим автомобілем. Замовлення записується сторожем транспортного господарства в Журнал обліку замовлень. Завідувач транспортного господарства здійснює розподіл автотранспорт</w:t>
      </w:r>
      <w:r w:rsidR="00AB7C29" w:rsidRPr="008138EE">
        <w:rPr>
          <w:szCs w:val="28"/>
        </w:rPr>
        <w:t xml:space="preserve">у за погодженням з начальником </w:t>
      </w:r>
      <w:r w:rsidR="009705A7" w:rsidRPr="008138EE">
        <w:rPr>
          <w:szCs w:val="28"/>
        </w:rPr>
        <w:t>господарсько-технічного відділу.</w:t>
      </w:r>
    </w:p>
    <w:p w14:paraId="68A1E85F" w14:textId="77777777" w:rsidR="009705A7" w:rsidRPr="008138EE" w:rsidRDefault="00DA57C0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11</w:t>
      </w:r>
      <w:r w:rsidR="009705A7" w:rsidRPr="008138EE">
        <w:rPr>
          <w:szCs w:val="28"/>
        </w:rPr>
        <w:t>. Відповідальність за цільове використання службового автотранспорту несуть керівники, працівники виконавчих органів міської ради, які ним користуються.</w:t>
      </w:r>
    </w:p>
    <w:p w14:paraId="265C6D43" w14:textId="77777777" w:rsidR="009705A7" w:rsidRPr="008138EE" w:rsidRDefault="00DA57C0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12</w:t>
      </w:r>
      <w:r w:rsidR="009705A7" w:rsidRPr="008138EE">
        <w:rPr>
          <w:szCs w:val="28"/>
        </w:rPr>
        <w:t>. Особи, за якими закріплено автомобілі, несуть відповідальність за утримання транспортних засобів в належному технічному та санітарному стані.</w:t>
      </w:r>
    </w:p>
    <w:p w14:paraId="42D87AA2" w14:textId="77777777" w:rsidR="009705A7" w:rsidRPr="008138EE" w:rsidRDefault="00DA57C0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13</w:t>
      </w:r>
      <w:r w:rsidR="009705A7" w:rsidRPr="008138EE">
        <w:rPr>
          <w:szCs w:val="28"/>
        </w:rPr>
        <w:t>. Заступники міського голови та секретар міської ради, за якими закріплено автомобілі, мають надавати інформацію завідувачу транспортного</w:t>
      </w:r>
      <w:r w:rsidR="00FF238A">
        <w:rPr>
          <w:szCs w:val="28"/>
        </w:rPr>
        <w:t xml:space="preserve"> </w:t>
      </w:r>
      <w:r w:rsidR="009705A7" w:rsidRPr="008138EE">
        <w:rPr>
          <w:szCs w:val="28"/>
        </w:rPr>
        <w:t xml:space="preserve">господарства про </w:t>
      </w:r>
      <w:r w:rsidR="005C3761" w:rsidRPr="008138EE">
        <w:rPr>
          <w:szCs w:val="28"/>
        </w:rPr>
        <w:t xml:space="preserve">орієнтовні </w:t>
      </w:r>
      <w:r w:rsidR="00AB7C29" w:rsidRPr="008138EE">
        <w:rPr>
          <w:szCs w:val="28"/>
        </w:rPr>
        <w:t xml:space="preserve">плани поїздок </w:t>
      </w:r>
      <w:r w:rsidR="009705A7" w:rsidRPr="008138EE">
        <w:rPr>
          <w:szCs w:val="28"/>
        </w:rPr>
        <w:t xml:space="preserve">на поточний день до </w:t>
      </w:r>
      <w:r w:rsidR="00AB7C29" w:rsidRPr="008138EE">
        <w:rPr>
          <w:szCs w:val="28"/>
        </w:rPr>
        <w:t>0</w:t>
      </w:r>
      <w:r w:rsidR="00FF238A">
        <w:rPr>
          <w:szCs w:val="28"/>
        </w:rPr>
        <w:t>9.00</w:t>
      </w:r>
      <w:r w:rsidR="009705A7" w:rsidRPr="008138EE">
        <w:rPr>
          <w:szCs w:val="28"/>
        </w:rPr>
        <w:t>.</w:t>
      </w:r>
    </w:p>
    <w:p w14:paraId="05E563C9" w14:textId="77777777" w:rsidR="009705A7" w:rsidRPr="008138EE" w:rsidRDefault="00DA57C0" w:rsidP="00164D66">
      <w:pPr>
        <w:tabs>
          <w:tab w:val="left" w:pos="540"/>
        </w:tabs>
        <w:ind w:firstLine="567"/>
        <w:jc w:val="both"/>
      </w:pPr>
      <w:r>
        <w:t>14</w:t>
      </w:r>
      <w:r w:rsidR="009705A7" w:rsidRPr="008138EE">
        <w:t>. Автомобілі, закріплені за заступниками міського голови та секретарем міської ради, використовуються підпорядкованими їм керівниками, працівниками виконавчих органів мі</w:t>
      </w:r>
      <w:r w:rsidR="00AB7C29" w:rsidRPr="008138EE">
        <w:t xml:space="preserve">ської ради </w:t>
      </w:r>
      <w:r w:rsidR="009705A7" w:rsidRPr="008138EE">
        <w:t xml:space="preserve">для виконання поставлених перед ними завдань. </w:t>
      </w:r>
    </w:p>
    <w:p w14:paraId="4C31BBB5" w14:textId="77777777" w:rsidR="009705A7" w:rsidRDefault="00DA57C0" w:rsidP="00164D66">
      <w:pPr>
        <w:tabs>
          <w:tab w:val="left" w:pos="540"/>
        </w:tabs>
        <w:ind w:firstLine="567"/>
        <w:jc w:val="both"/>
      </w:pPr>
      <w:r>
        <w:lastRenderedPageBreak/>
        <w:t>15</w:t>
      </w:r>
      <w:r w:rsidR="009705A7">
        <w:t>. </w:t>
      </w:r>
      <w:r w:rsidR="009705A7" w:rsidRPr="00C55659">
        <w:t>Для здійснення обліку використання автотранспорту та списання витраченого пального на загальний пробіг автотранспорту застосовується подорожній лист.</w:t>
      </w:r>
    </w:p>
    <w:p w14:paraId="2AFAF69B" w14:textId="77777777" w:rsidR="009705A7" w:rsidRDefault="00DA57C0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16</w:t>
      </w:r>
      <w:r w:rsidR="009705A7">
        <w:rPr>
          <w:szCs w:val="28"/>
        </w:rPr>
        <w:t>. </w:t>
      </w:r>
      <w:r w:rsidR="009705A7" w:rsidRPr="009A7532">
        <w:rPr>
          <w:szCs w:val="28"/>
        </w:rPr>
        <w:t xml:space="preserve">Водій </w:t>
      </w:r>
      <w:r w:rsidR="009705A7">
        <w:rPr>
          <w:szCs w:val="28"/>
        </w:rPr>
        <w:t xml:space="preserve">та посадова особа з правом керування службовим автомобілем </w:t>
      </w:r>
      <w:r w:rsidR="009705A7" w:rsidRPr="009A7532">
        <w:rPr>
          <w:szCs w:val="28"/>
        </w:rPr>
        <w:t>зобов’яз</w:t>
      </w:r>
      <w:r w:rsidR="009705A7">
        <w:rPr>
          <w:szCs w:val="28"/>
        </w:rPr>
        <w:t>ані перед виїздом автомобіля з транспортного господарства</w:t>
      </w:r>
      <w:r w:rsidR="009705A7" w:rsidRPr="009A7532">
        <w:rPr>
          <w:szCs w:val="28"/>
        </w:rPr>
        <w:t xml:space="preserve"> отримати у </w:t>
      </w:r>
      <w:r w:rsidR="009705A7">
        <w:rPr>
          <w:szCs w:val="28"/>
        </w:rPr>
        <w:t>завідувача транспортного господарства належно</w:t>
      </w:r>
      <w:r w:rsidR="009705A7" w:rsidRPr="009A7532">
        <w:rPr>
          <w:szCs w:val="28"/>
        </w:rPr>
        <w:t xml:space="preserve"> оформлений подорожній лист сл</w:t>
      </w:r>
      <w:r w:rsidR="001629CA">
        <w:rPr>
          <w:szCs w:val="28"/>
        </w:rPr>
        <w:t xml:space="preserve">ужбового легкового автомобіля. </w:t>
      </w:r>
      <w:r w:rsidR="009705A7" w:rsidRPr="009A7532">
        <w:rPr>
          <w:szCs w:val="28"/>
        </w:rPr>
        <w:t xml:space="preserve">Подорожній лист </w:t>
      </w:r>
      <w:r w:rsidR="009705A7">
        <w:rPr>
          <w:szCs w:val="28"/>
        </w:rPr>
        <w:t xml:space="preserve">водія оформлюється </w:t>
      </w:r>
      <w:r w:rsidR="009705A7" w:rsidRPr="009A7532">
        <w:rPr>
          <w:szCs w:val="28"/>
        </w:rPr>
        <w:t xml:space="preserve">на один робочий день. На більший строк подорожній лист </w:t>
      </w:r>
      <w:r w:rsidR="009705A7">
        <w:rPr>
          <w:szCs w:val="28"/>
        </w:rPr>
        <w:t xml:space="preserve">водію </w:t>
      </w:r>
      <w:r w:rsidR="009705A7" w:rsidRPr="009A7532">
        <w:rPr>
          <w:szCs w:val="28"/>
        </w:rPr>
        <w:t>видається у випадках транспортного обслуговування у міжміському сполученні понад одну добу відповідно д</w:t>
      </w:r>
      <w:r>
        <w:rPr>
          <w:szCs w:val="28"/>
        </w:rPr>
        <w:t xml:space="preserve">о розпорядження міського голови, </w:t>
      </w:r>
      <w:r w:rsidR="00342ECE">
        <w:rPr>
          <w:szCs w:val="28"/>
        </w:rPr>
        <w:t xml:space="preserve">   </w:t>
      </w:r>
      <w:r w:rsidRPr="00E343C0">
        <w:rPr>
          <w:szCs w:val="28"/>
        </w:rPr>
        <w:t>а також в умовах, зазначених в п. 3 цього Положення, за погодженням із заступником міського голови, керуючим справами виконкому.</w:t>
      </w:r>
      <w:r w:rsidR="009705A7">
        <w:rPr>
          <w:szCs w:val="28"/>
        </w:rPr>
        <w:t xml:space="preserve"> Подорожній лист особі з правом керування може оформлятись на строк до 1 тижня.</w:t>
      </w:r>
    </w:p>
    <w:p w14:paraId="78D368B4" w14:textId="77777777" w:rsidR="009705A7" w:rsidRDefault="00DA57C0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17</w:t>
      </w:r>
      <w:r w:rsidR="009705A7">
        <w:rPr>
          <w:szCs w:val="28"/>
        </w:rPr>
        <w:t>. </w:t>
      </w:r>
      <w:r w:rsidR="009705A7" w:rsidRPr="009A7532">
        <w:rPr>
          <w:szCs w:val="28"/>
        </w:rPr>
        <w:t xml:space="preserve">Після виконання завдання відповідальна особа, </w:t>
      </w:r>
      <w:r w:rsidR="009705A7">
        <w:rPr>
          <w:szCs w:val="28"/>
        </w:rPr>
        <w:t>в</w:t>
      </w:r>
      <w:r w:rsidR="009705A7" w:rsidRPr="009A7532">
        <w:rPr>
          <w:szCs w:val="28"/>
        </w:rPr>
        <w:t xml:space="preserve"> чиє розпорядження було надано автомобіль, у відповідному рядку подорожнього листа підписом </w:t>
      </w:r>
      <w:r w:rsidR="009705A7">
        <w:rPr>
          <w:szCs w:val="28"/>
        </w:rPr>
        <w:t>під</w:t>
      </w:r>
      <w:r w:rsidR="009705A7" w:rsidRPr="009A7532">
        <w:rPr>
          <w:szCs w:val="28"/>
        </w:rPr>
        <w:t>тверджує виконання обслуговування.</w:t>
      </w:r>
    </w:p>
    <w:p w14:paraId="6164BDC5" w14:textId="77777777" w:rsidR="009705A7" w:rsidRDefault="00DA57C0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18</w:t>
      </w:r>
      <w:r w:rsidR="009705A7">
        <w:rPr>
          <w:szCs w:val="28"/>
        </w:rPr>
        <w:t>. Після повернення з виїзду водій належним чином оформляє подорожній лист із зазначенням показів спідометра та пробігу відповідно до маршруту руху, підписом підтверджує надані послуги.</w:t>
      </w:r>
    </w:p>
    <w:p w14:paraId="70D11C7C" w14:textId="6516AC43" w:rsidR="009705A7" w:rsidRDefault="00DA57C0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19</w:t>
      </w:r>
      <w:r w:rsidR="009705A7">
        <w:rPr>
          <w:szCs w:val="28"/>
        </w:rPr>
        <w:t>. Завідувач транспортного господарства</w:t>
      </w:r>
      <w:r w:rsidR="009705A7" w:rsidRPr="0061421E">
        <w:rPr>
          <w:szCs w:val="28"/>
        </w:rPr>
        <w:t xml:space="preserve"> </w:t>
      </w:r>
      <w:r w:rsidR="00975406">
        <w:rPr>
          <w:szCs w:val="28"/>
        </w:rPr>
        <w:t>або за його погодженням особисто водії, закріплені за автомобілями,</w:t>
      </w:r>
      <w:r w:rsidR="00AE35C1">
        <w:rPr>
          <w:szCs w:val="28"/>
        </w:rPr>
        <w:t xml:space="preserve"> </w:t>
      </w:r>
      <w:r w:rsidR="009705A7">
        <w:rPr>
          <w:szCs w:val="28"/>
        </w:rPr>
        <w:t xml:space="preserve">щопонеділка </w:t>
      </w:r>
      <w:r w:rsidR="00AE35C1">
        <w:rPr>
          <w:szCs w:val="28"/>
        </w:rPr>
        <w:t>передають</w:t>
      </w:r>
      <w:r w:rsidR="009705A7">
        <w:rPr>
          <w:szCs w:val="28"/>
        </w:rPr>
        <w:t xml:space="preserve"> належно оформлені подорожні листи</w:t>
      </w:r>
      <w:r w:rsidR="009705A7" w:rsidRPr="009A7532">
        <w:rPr>
          <w:szCs w:val="28"/>
        </w:rPr>
        <w:t xml:space="preserve"> </w:t>
      </w:r>
      <w:r w:rsidR="009705A7">
        <w:rPr>
          <w:szCs w:val="28"/>
        </w:rPr>
        <w:t xml:space="preserve">за попередній тиждень </w:t>
      </w:r>
      <w:r w:rsidR="001629CA">
        <w:rPr>
          <w:szCs w:val="28"/>
        </w:rPr>
        <w:t>у</w:t>
      </w:r>
      <w:r w:rsidR="00C8309C">
        <w:rPr>
          <w:szCs w:val="28"/>
        </w:rPr>
        <w:t xml:space="preserve"> </w:t>
      </w:r>
      <w:r w:rsidR="009705A7" w:rsidRPr="009A7532">
        <w:rPr>
          <w:szCs w:val="28"/>
        </w:rPr>
        <w:t xml:space="preserve">відділ обліку та </w:t>
      </w:r>
      <w:r w:rsidR="009705A7">
        <w:rPr>
          <w:szCs w:val="28"/>
        </w:rPr>
        <w:t>звітності</w:t>
      </w:r>
      <w:r w:rsidR="009705A7" w:rsidRPr="009A7532">
        <w:rPr>
          <w:szCs w:val="28"/>
        </w:rPr>
        <w:t xml:space="preserve"> для подальших розрахунків.</w:t>
      </w:r>
    </w:p>
    <w:p w14:paraId="213EACCC" w14:textId="77777777" w:rsidR="009705A7" w:rsidRDefault="00DA57C0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20</w:t>
      </w:r>
      <w:r w:rsidR="001629CA">
        <w:rPr>
          <w:szCs w:val="28"/>
        </w:rPr>
        <w:t>. </w:t>
      </w:r>
      <w:r w:rsidR="009705A7">
        <w:rPr>
          <w:szCs w:val="28"/>
        </w:rPr>
        <w:t>Господарсько-технічний відділ забезпечує ефективне використання автомобілів для службових потреб виконавчих органів міської ради та координацію роботи водіїв транспортного господарства.</w:t>
      </w:r>
    </w:p>
    <w:p w14:paraId="7C77C960" w14:textId="77777777" w:rsidR="009705A7" w:rsidRDefault="00DA57C0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21</w:t>
      </w:r>
      <w:r w:rsidR="009705A7">
        <w:rPr>
          <w:szCs w:val="28"/>
        </w:rPr>
        <w:t>.</w:t>
      </w:r>
      <w:r w:rsidR="001629CA">
        <w:rPr>
          <w:szCs w:val="28"/>
        </w:rPr>
        <w:t> </w:t>
      </w:r>
      <w:r w:rsidR="009705A7">
        <w:rPr>
          <w:szCs w:val="28"/>
        </w:rPr>
        <w:t>Відділ обліку та звітності:</w:t>
      </w:r>
    </w:p>
    <w:p w14:paraId="1A755BB7" w14:textId="77777777" w:rsidR="009705A7" w:rsidRDefault="009705A7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здійснює перевірку відповідності показників спідометрів даним подорожніх листів щомісяця, першого робочого дня;</w:t>
      </w:r>
    </w:p>
    <w:p w14:paraId="234C4E6E" w14:textId="77777777" w:rsidR="009705A7" w:rsidRDefault="009705A7" w:rsidP="00164D66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подає зведену інформацію про використання службового автотранспорту протягом місяця заступнику міського голови, керуючому справами виконкому.</w:t>
      </w:r>
    </w:p>
    <w:p w14:paraId="4169885C" w14:textId="77777777" w:rsidR="009705A7" w:rsidRDefault="009705A7" w:rsidP="009705A7">
      <w:pPr>
        <w:jc w:val="both"/>
        <w:rPr>
          <w:szCs w:val="28"/>
        </w:rPr>
      </w:pPr>
    </w:p>
    <w:p w14:paraId="08A10652" w14:textId="77777777" w:rsidR="009705A7" w:rsidRDefault="009705A7" w:rsidP="009705A7">
      <w:pPr>
        <w:jc w:val="both"/>
        <w:rPr>
          <w:szCs w:val="28"/>
        </w:rPr>
      </w:pPr>
    </w:p>
    <w:p w14:paraId="247C238D" w14:textId="77777777" w:rsidR="009705A7" w:rsidRDefault="009705A7" w:rsidP="009705A7">
      <w:pPr>
        <w:jc w:val="both"/>
        <w:rPr>
          <w:szCs w:val="28"/>
        </w:rPr>
      </w:pPr>
    </w:p>
    <w:p w14:paraId="496C8EB2" w14:textId="77777777" w:rsidR="009705A7" w:rsidRDefault="009705A7" w:rsidP="009705A7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4AB1E86" w14:textId="77777777" w:rsidR="009705A7" w:rsidRDefault="009705A7" w:rsidP="009705A7">
      <w:pPr>
        <w:jc w:val="both"/>
      </w:pPr>
      <w:r>
        <w:rPr>
          <w:szCs w:val="28"/>
        </w:rPr>
        <w:t>керуючий справами виконкому                                                 Юрій ВЕРБИЧ</w:t>
      </w:r>
    </w:p>
    <w:p w14:paraId="13BEEF0C" w14:textId="77777777" w:rsidR="009705A7" w:rsidRDefault="009705A7" w:rsidP="009705A7">
      <w:pPr>
        <w:tabs>
          <w:tab w:val="left" w:pos="180"/>
        </w:tabs>
        <w:ind w:firstLine="540"/>
      </w:pPr>
    </w:p>
    <w:p w14:paraId="1EE55636" w14:textId="77777777" w:rsidR="009705A7" w:rsidRDefault="009705A7" w:rsidP="009705A7">
      <w:pPr>
        <w:tabs>
          <w:tab w:val="left" w:pos="180"/>
        </w:tabs>
        <w:ind w:firstLine="540"/>
      </w:pPr>
    </w:p>
    <w:p w14:paraId="5F290798" w14:textId="77777777" w:rsidR="009705A7" w:rsidRPr="00A37839" w:rsidRDefault="009705A7" w:rsidP="009705A7">
      <w:pPr>
        <w:tabs>
          <w:tab w:val="left" w:pos="180"/>
        </w:tabs>
        <w:rPr>
          <w:sz w:val="24"/>
        </w:rPr>
      </w:pPr>
      <w:proofErr w:type="spellStart"/>
      <w:r>
        <w:rPr>
          <w:sz w:val="24"/>
        </w:rPr>
        <w:t>Махецький</w:t>
      </w:r>
      <w:proofErr w:type="spellEnd"/>
      <w:r>
        <w:rPr>
          <w:sz w:val="24"/>
        </w:rPr>
        <w:t xml:space="preserve"> 741 081</w:t>
      </w:r>
    </w:p>
    <w:p w14:paraId="441531FA" w14:textId="77777777" w:rsidR="009705A7" w:rsidRPr="00C91677" w:rsidRDefault="009705A7" w:rsidP="009705A7">
      <w:pPr>
        <w:tabs>
          <w:tab w:val="left" w:pos="180"/>
        </w:tabs>
        <w:jc w:val="both"/>
        <w:rPr>
          <w:sz w:val="24"/>
        </w:rPr>
      </w:pPr>
      <w:proofErr w:type="spellStart"/>
      <w:r w:rsidRPr="00C91677">
        <w:rPr>
          <w:sz w:val="24"/>
        </w:rPr>
        <w:t>Горай</w:t>
      </w:r>
      <w:proofErr w:type="spellEnd"/>
      <w:r w:rsidRPr="00C91677">
        <w:rPr>
          <w:sz w:val="24"/>
        </w:rPr>
        <w:t xml:space="preserve"> 777 944</w:t>
      </w:r>
    </w:p>
    <w:p w14:paraId="7C2B22E7" w14:textId="77777777" w:rsidR="009A4873" w:rsidRDefault="009A4873"/>
    <w:sectPr w:rsidR="009A4873" w:rsidSect="009F54C1">
      <w:headerReference w:type="even" r:id="rId7"/>
      <w:headerReference w:type="default" r:id="rId8"/>
      <w:pgSz w:w="11906" w:h="16838" w:code="9"/>
      <w:pgMar w:top="1134" w:right="567" w:bottom="1134" w:left="1985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93A66" w14:textId="77777777" w:rsidR="00710F46" w:rsidRDefault="00710F46">
      <w:r>
        <w:separator/>
      </w:r>
    </w:p>
  </w:endnote>
  <w:endnote w:type="continuationSeparator" w:id="0">
    <w:p w14:paraId="4B36E6BC" w14:textId="77777777" w:rsidR="00710F46" w:rsidRDefault="0071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BF4C2" w14:textId="77777777" w:rsidR="00710F46" w:rsidRDefault="00710F46">
      <w:r>
        <w:separator/>
      </w:r>
    </w:p>
  </w:footnote>
  <w:footnote w:type="continuationSeparator" w:id="0">
    <w:p w14:paraId="46D3C063" w14:textId="77777777" w:rsidR="00710F46" w:rsidRDefault="00710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51179" w14:textId="77777777" w:rsidR="008B6ED7" w:rsidRDefault="008B6ED7" w:rsidP="009705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ADC3695" w14:textId="77777777" w:rsidR="008B6ED7" w:rsidRDefault="008B6ED7" w:rsidP="009705A7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9260914"/>
      <w:docPartObj>
        <w:docPartGallery w:val="Page Numbers (Top of Page)"/>
        <w:docPartUnique/>
      </w:docPartObj>
    </w:sdtPr>
    <w:sdtContent>
      <w:p w14:paraId="3D11FCBD" w14:textId="77777777" w:rsidR="0065405B" w:rsidRDefault="0065405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03179206" w14:textId="4E18DFC1" w:rsidR="0065405B" w:rsidRDefault="0065405B" w:rsidP="0065405B">
        <w:pPr>
          <w:pStyle w:val="a3"/>
          <w:ind w:firstLine="5387"/>
          <w:jc w:val="both"/>
        </w:pPr>
        <w:r>
          <w:t>Продовження додатка 1</w:t>
        </w:r>
      </w:p>
    </w:sdtContent>
  </w:sdt>
  <w:p w14:paraId="2B570CE5" w14:textId="77777777" w:rsidR="008B6ED7" w:rsidRDefault="008B6ED7" w:rsidP="009705A7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05A7"/>
    <w:rsid w:val="00093D82"/>
    <w:rsid w:val="00110055"/>
    <w:rsid w:val="001629CA"/>
    <w:rsid w:val="00164D66"/>
    <w:rsid w:val="001E3E67"/>
    <w:rsid w:val="00342ECE"/>
    <w:rsid w:val="003520B9"/>
    <w:rsid w:val="00470235"/>
    <w:rsid w:val="004D38D5"/>
    <w:rsid w:val="005C3761"/>
    <w:rsid w:val="005F34F8"/>
    <w:rsid w:val="0065405B"/>
    <w:rsid w:val="006738FE"/>
    <w:rsid w:val="00710F46"/>
    <w:rsid w:val="00755E06"/>
    <w:rsid w:val="00797CB7"/>
    <w:rsid w:val="007B7938"/>
    <w:rsid w:val="007C64A7"/>
    <w:rsid w:val="007D2ED1"/>
    <w:rsid w:val="007D66D1"/>
    <w:rsid w:val="007F4FF3"/>
    <w:rsid w:val="008138EE"/>
    <w:rsid w:val="008B6ED7"/>
    <w:rsid w:val="008E115C"/>
    <w:rsid w:val="00934D42"/>
    <w:rsid w:val="009705A7"/>
    <w:rsid w:val="00975406"/>
    <w:rsid w:val="009855CB"/>
    <w:rsid w:val="009A4873"/>
    <w:rsid w:val="009D1BA6"/>
    <w:rsid w:val="009E58ED"/>
    <w:rsid w:val="009F54C1"/>
    <w:rsid w:val="00A41C62"/>
    <w:rsid w:val="00AB7C29"/>
    <w:rsid w:val="00AE35C1"/>
    <w:rsid w:val="00B46BC3"/>
    <w:rsid w:val="00B73C48"/>
    <w:rsid w:val="00BE7A9D"/>
    <w:rsid w:val="00C15344"/>
    <w:rsid w:val="00C8309C"/>
    <w:rsid w:val="00C91677"/>
    <w:rsid w:val="00D000B7"/>
    <w:rsid w:val="00DA57C0"/>
    <w:rsid w:val="00DB2640"/>
    <w:rsid w:val="00DC1738"/>
    <w:rsid w:val="00E343C0"/>
    <w:rsid w:val="00E46307"/>
    <w:rsid w:val="00FB0E01"/>
    <w:rsid w:val="00FF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DAC3FE"/>
  <w15:docId w15:val="{7CC031B1-EF54-40C1-A462-C68F9ECBD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705A7"/>
    <w:rPr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05A7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3">
    <w:name w:val="header"/>
    <w:basedOn w:val="a"/>
    <w:link w:val="a4"/>
    <w:uiPriority w:val="99"/>
    <w:rsid w:val="009705A7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9705A7"/>
  </w:style>
  <w:style w:type="paragraph" w:styleId="a6">
    <w:name w:val="Balloon Text"/>
    <w:basedOn w:val="a"/>
    <w:semiHidden/>
    <w:rsid w:val="009705A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DA57C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rsid w:val="00DA57C0"/>
    <w:rPr>
      <w:bCs/>
      <w:sz w:val="28"/>
      <w:szCs w:val="24"/>
      <w:lang w:eastAsia="ru-RU"/>
    </w:rPr>
  </w:style>
  <w:style w:type="character" w:customStyle="1" w:styleId="a4">
    <w:name w:val="Верхній колонтитул Знак"/>
    <w:basedOn w:val="a0"/>
    <w:link w:val="a3"/>
    <w:uiPriority w:val="99"/>
    <w:rsid w:val="0065405B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FEA94-6CB0-489A-9C92-09D7B85E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4583</Words>
  <Characters>2613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Ірина Демидюк</cp:lastModifiedBy>
  <cp:revision>9</cp:revision>
  <cp:lastPrinted>2021-01-28T12:32:00Z</cp:lastPrinted>
  <dcterms:created xsi:type="dcterms:W3CDTF">2023-10-02T07:10:00Z</dcterms:created>
  <dcterms:modified xsi:type="dcterms:W3CDTF">2023-10-03T07:44:00Z</dcterms:modified>
</cp:coreProperties>
</file>