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34CE" w14:textId="77777777" w:rsidR="00850E81" w:rsidRPr="00D26E15" w:rsidRDefault="00F8397D" w:rsidP="00850E81">
      <w:pPr>
        <w:pStyle w:val="1"/>
        <w:rPr>
          <w:sz w:val="28"/>
          <w:szCs w:val="28"/>
          <w:lang w:val="ru-RU"/>
        </w:rPr>
      </w:pPr>
      <w:r>
        <w:object w:dxaOrig="1440" w:dyaOrig="1440" w14:anchorId="3C004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57817803" r:id="rId8"/>
        </w:object>
      </w:r>
    </w:p>
    <w:p w14:paraId="7FF681C6" w14:textId="77777777" w:rsidR="00850E81" w:rsidRPr="00D26E15" w:rsidRDefault="00850E81" w:rsidP="00850E81">
      <w:pPr>
        <w:pStyle w:val="1"/>
        <w:rPr>
          <w:sz w:val="28"/>
          <w:szCs w:val="28"/>
          <w:lang w:val="ru-RU"/>
        </w:rPr>
      </w:pPr>
    </w:p>
    <w:p w14:paraId="2EDD78F3" w14:textId="77777777" w:rsidR="00850E81" w:rsidRPr="00D26E15" w:rsidRDefault="00850E81" w:rsidP="00850E81">
      <w:pPr>
        <w:pStyle w:val="1"/>
        <w:rPr>
          <w:sz w:val="28"/>
          <w:szCs w:val="28"/>
          <w:lang w:val="ru-RU"/>
        </w:rPr>
      </w:pPr>
    </w:p>
    <w:p w14:paraId="0175D693" w14:textId="77777777" w:rsidR="00850E81" w:rsidRPr="00D26E15" w:rsidRDefault="00850E81" w:rsidP="00850E81">
      <w:pPr>
        <w:pStyle w:val="1"/>
        <w:rPr>
          <w:sz w:val="16"/>
          <w:szCs w:val="16"/>
          <w:lang w:val="ru-RU"/>
        </w:rPr>
      </w:pPr>
    </w:p>
    <w:p w14:paraId="20B58625" w14:textId="77777777" w:rsidR="00850E81" w:rsidRPr="00D26E15" w:rsidRDefault="00850E81" w:rsidP="00850E81">
      <w:pPr>
        <w:pStyle w:val="1"/>
      </w:pPr>
      <w:r w:rsidRPr="00D26E15">
        <w:rPr>
          <w:sz w:val="28"/>
          <w:szCs w:val="28"/>
        </w:rPr>
        <w:t>ЛУЦЬКИЙ  МІСЬКИЙ  ГОЛОВА</w:t>
      </w:r>
    </w:p>
    <w:p w14:paraId="6EE7EA85" w14:textId="77777777" w:rsidR="00850E81" w:rsidRPr="00D26E15" w:rsidRDefault="00850E81" w:rsidP="00850E81">
      <w:pPr>
        <w:jc w:val="center"/>
        <w:rPr>
          <w:b/>
          <w:bCs w:val="0"/>
          <w:sz w:val="20"/>
          <w:szCs w:val="20"/>
        </w:rPr>
      </w:pPr>
    </w:p>
    <w:p w14:paraId="521CD4AF" w14:textId="77777777" w:rsidR="00850E81" w:rsidRPr="00D26E15" w:rsidRDefault="00850E81" w:rsidP="00850E81">
      <w:pPr>
        <w:jc w:val="center"/>
      </w:pPr>
      <w:r w:rsidRPr="00D26E15">
        <w:rPr>
          <w:b/>
          <w:bCs w:val="0"/>
          <w:sz w:val="32"/>
          <w:szCs w:val="32"/>
        </w:rPr>
        <w:t>РОЗПОРЯДЖЕННЯ</w:t>
      </w:r>
    </w:p>
    <w:p w14:paraId="37181012" w14:textId="77777777" w:rsidR="00850E81" w:rsidRPr="00D26E15" w:rsidRDefault="00850E81" w:rsidP="00850E81">
      <w:pPr>
        <w:jc w:val="center"/>
        <w:rPr>
          <w:b/>
          <w:bCs w:val="0"/>
          <w:sz w:val="40"/>
          <w:szCs w:val="40"/>
        </w:rPr>
      </w:pPr>
    </w:p>
    <w:p w14:paraId="312D5BDB" w14:textId="77777777" w:rsidR="00850E81" w:rsidRPr="00D26E15" w:rsidRDefault="00850E81" w:rsidP="00850E81">
      <w:pPr>
        <w:tabs>
          <w:tab w:val="left" w:pos="4510"/>
          <w:tab w:val="left" w:pos="4715"/>
        </w:tabs>
        <w:jc w:val="both"/>
      </w:pPr>
      <w:r w:rsidRPr="00D26E15">
        <w:rPr>
          <w:sz w:val="24"/>
        </w:rPr>
        <w:t>_________________                                      Луцьк</w:t>
      </w:r>
      <w:r w:rsidRPr="00D26E15">
        <w:t xml:space="preserve"> </w:t>
      </w:r>
      <w:r w:rsidRPr="00D26E15">
        <w:rPr>
          <w:sz w:val="24"/>
        </w:rPr>
        <w:t xml:space="preserve">                                 №________________</w:t>
      </w:r>
    </w:p>
    <w:p w14:paraId="3429A7D1" w14:textId="77777777" w:rsidR="009F2CB2" w:rsidRPr="00D26E15" w:rsidRDefault="009F2CB2" w:rsidP="00990CFA">
      <w:pPr>
        <w:ind w:right="4818"/>
        <w:jc w:val="both"/>
      </w:pPr>
    </w:p>
    <w:p w14:paraId="3BA68C7E" w14:textId="1467BDCB" w:rsidR="00D44A7B" w:rsidRPr="00D26E15" w:rsidRDefault="00D44A7B" w:rsidP="00D44A7B">
      <w:pPr>
        <w:tabs>
          <w:tab w:val="left" w:pos="4536"/>
          <w:tab w:val="left" w:pos="4715"/>
        </w:tabs>
        <w:ind w:right="4818"/>
        <w:jc w:val="both"/>
        <w:rPr>
          <w:bCs w:val="0"/>
          <w:szCs w:val="28"/>
        </w:rPr>
      </w:pPr>
      <w:r w:rsidRPr="00FB583F">
        <w:rPr>
          <w:bCs w:val="0"/>
          <w:szCs w:val="28"/>
        </w:rPr>
        <w:t>Про робоч</w:t>
      </w:r>
      <w:r w:rsidR="00FB583F">
        <w:rPr>
          <w:bCs w:val="0"/>
          <w:szCs w:val="28"/>
        </w:rPr>
        <w:t>у</w:t>
      </w:r>
      <w:r w:rsidRPr="00FB583F">
        <w:rPr>
          <w:bCs w:val="0"/>
          <w:szCs w:val="28"/>
        </w:rPr>
        <w:t xml:space="preserve"> гру</w:t>
      </w:r>
      <w:r w:rsidR="009219A6" w:rsidRPr="00FB583F">
        <w:rPr>
          <w:bCs w:val="0"/>
          <w:szCs w:val="28"/>
        </w:rPr>
        <w:t>п</w:t>
      </w:r>
      <w:r w:rsidR="00FB583F">
        <w:rPr>
          <w:bCs w:val="0"/>
          <w:szCs w:val="28"/>
        </w:rPr>
        <w:t>у</w:t>
      </w:r>
      <w:r w:rsidR="009219A6" w:rsidRPr="00FB583F">
        <w:rPr>
          <w:bCs w:val="0"/>
          <w:szCs w:val="28"/>
        </w:rPr>
        <w:t xml:space="preserve"> з питань реалізації </w:t>
      </w:r>
      <w:r w:rsidR="00FB583F">
        <w:rPr>
          <w:bCs w:val="0"/>
          <w:szCs w:val="28"/>
        </w:rPr>
        <w:t>у</w:t>
      </w:r>
      <w:r w:rsidR="009219A6" w:rsidRPr="00FB583F">
        <w:rPr>
          <w:bCs w:val="0"/>
          <w:szCs w:val="28"/>
        </w:rPr>
        <w:t xml:space="preserve"> Луцькій міській територіальній громаді</w:t>
      </w:r>
      <w:r w:rsidR="00F87954" w:rsidRPr="00FB583F">
        <w:rPr>
          <w:bCs w:val="0"/>
          <w:szCs w:val="28"/>
        </w:rPr>
        <w:t xml:space="preserve"> </w:t>
      </w:r>
      <w:r w:rsidR="000251EA" w:rsidRPr="00FB583F">
        <w:rPr>
          <w:bCs w:val="0"/>
          <w:szCs w:val="28"/>
        </w:rPr>
        <w:t>пріори</w:t>
      </w:r>
      <w:r w:rsidR="00314B32" w:rsidRPr="00FB583F">
        <w:rPr>
          <w:bCs w:val="0"/>
          <w:szCs w:val="28"/>
        </w:rPr>
        <w:t>тет</w:t>
      </w:r>
      <w:r w:rsidR="001F73D7" w:rsidRPr="00FB583F">
        <w:rPr>
          <w:bCs w:val="0"/>
          <w:szCs w:val="28"/>
        </w:rPr>
        <w:t>ів державної політики у сфері</w:t>
      </w:r>
      <w:r w:rsidR="00F87954" w:rsidRPr="00FB583F">
        <w:rPr>
          <w:bCs w:val="0"/>
          <w:szCs w:val="28"/>
        </w:rPr>
        <w:t xml:space="preserve"> формування системи кращого догляду для дітей та підтримки сімей</w:t>
      </w:r>
    </w:p>
    <w:p w14:paraId="546CF788" w14:textId="5BEF5194" w:rsidR="00D44A7B" w:rsidRPr="00D26E15" w:rsidRDefault="00D44A7B" w:rsidP="00D44A7B">
      <w:pPr>
        <w:tabs>
          <w:tab w:val="left" w:pos="4536"/>
          <w:tab w:val="left" w:pos="4715"/>
        </w:tabs>
        <w:ind w:right="4818"/>
        <w:jc w:val="both"/>
        <w:rPr>
          <w:bCs w:val="0"/>
          <w:szCs w:val="28"/>
        </w:rPr>
      </w:pPr>
    </w:p>
    <w:p w14:paraId="5518A013" w14:textId="77777777" w:rsidR="009F2CB2" w:rsidRPr="00D26E15" w:rsidRDefault="009F2CB2" w:rsidP="00990CFA">
      <w:pPr>
        <w:ind w:right="4818"/>
        <w:jc w:val="both"/>
        <w:rPr>
          <w:sz w:val="27"/>
          <w:szCs w:val="27"/>
        </w:rPr>
      </w:pPr>
    </w:p>
    <w:p w14:paraId="74AF3A8A" w14:textId="3129F74A" w:rsidR="001F73D7" w:rsidRPr="00D26E15" w:rsidRDefault="00005160" w:rsidP="00225DAB">
      <w:pPr>
        <w:tabs>
          <w:tab w:val="left" w:pos="3969"/>
        </w:tabs>
        <w:ind w:firstLine="567"/>
        <w:jc w:val="both"/>
        <w:rPr>
          <w:rFonts w:eastAsia="Calibri"/>
          <w:bCs w:val="0"/>
          <w:szCs w:val="28"/>
          <w:lang w:eastAsia="ru-RU"/>
        </w:rPr>
      </w:pPr>
      <w:r w:rsidRPr="00D26E15">
        <w:t>Відповідно до статті 42, пункту 8 статті 59</w:t>
      </w:r>
      <w:r w:rsidR="001F73D7" w:rsidRPr="00D26E15">
        <w:rPr>
          <w:rFonts w:eastAsia="Calibri"/>
          <w:bCs w:val="0"/>
          <w:szCs w:val="28"/>
          <w:lang w:eastAsia="ru-RU"/>
        </w:rPr>
        <w:t xml:space="preserve">, </w:t>
      </w:r>
      <w:r w:rsidRPr="00D26E15">
        <w:rPr>
          <w:rFonts w:eastAsia="Calibri"/>
          <w:bCs w:val="0"/>
          <w:szCs w:val="28"/>
          <w:lang w:eastAsia="ru-RU"/>
        </w:rPr>
        <w:t>статті 73 Закону України «</w:t>
      </w:r>
      <w:r w:rsidR="001F73D7" w:rsidRPr="00D26E15">
        <w:rPr>
          <w:rFonts w:eastAsia="Calibri"/>
          <w:bCs w:val="0"/>
          <w:szCs w:val="28"/>
          <w:lang w:eastAsia="ru-RU"/>
        </w:rPr>
        <w:t>Про м</w:t>
      </w:r>
      <w:r w:rsidRPr="00D26E15">
        <w:rPr>
          <w:rFonts w:eastAsia="Calibri"/>
          <w:bCs w:val="0"/>
          <w:szCs w:val="28"/>
          <w:lang w:eastAsia="ru-RU"/>
        </w:rPr>
        <w:t>ісцеве самоврядування в Україні»</w:t>
      </w:r>
      <w:r w:rsidR="001F73D7" w:rsidRPr="00D26E15">
        <w:rPr>
          <w:rFonts w:eastAsia="Calibri"/>
          <w:bCs w:val="0"/>
          <w:szCs w:val="28"/>
          <w:lang w:eastAsia="ru-RU"/>
        </w:rPr>
        <w:t xml:space="preserve">, </w:t>
      </w:r>
      <w:r w:rsidRPr="00D26E15">
        <w:rPr>
          <w:bCs w:val="0"/>
          <w:szCs w:val="28"/>
          <w:lang w:eastAsia="ru-RU"/>
        </w:rPr>
        <w:t xml:space="preserve">з метою об’єднання зусиль всіх зацікавлених сторін для впровадження та реалізації </w:t>
      </w:r>
      <w:r w:rsidR="00FB583F">
        <w:rPr>
          <w:bCs w:val="0"/>
          <w:szCs w:val="28"/>
          <w:lang w:eastAsia="ru-RU"/>
        </w:rPr>
        <w:t>у</w:t>
      </w:r>
      <w:r w:rsidRPr="00FB583F">
        <w:rPr>
          <w:bCs w:val="0"/>
          <w:szCs w:val="28"/>
        </w:rPr>
        <w:t xml:space="preserve"> Луцькій міськ</w:t>
      </w:r>
      <w:r w:rsidR="000251EA" w:rsidRPr="00FB583F">
        <w:rPr>
          <w:bCs w:val="0"/>
          <w:szCs w:val="28"/>
        </w:rPr>
        <w:t>ій територіальній громаді пріори</w:t>
      </w:r>
      <w:r w:rsidR="009509F8" w:rsidRPr="00FB583F">
        <w:rPr>
          <w:bCs w:val="0"/>
          <w:szCs w:val="28"/>
        </w:rPr>
        <w:t>тет</w:t>
      </w:r>
      <w:r w:rsidRPr="00FB583F">
        <w:rPr>
          <w:bCs w:val="0"/>
          <w:szCs w:val="28"/>
        </w:rPr>
        <w:t>ів державної політики у сфері формування системи кращого догляду для дітей та підтримки сімей,</w:t>
      </w:r>
      <w:r w:rsidR="001F73D7" w:rsidRPr="00D26E15">
        <w:rPr>
          <w:rFonts w:eastAsia="Calibri"/>
          <w:bCs w:val="0"/>
          <w:szCs w:val="28"/>
          <w:lang w:eastAsia="ru-RU"/>
        </w:rPr>
        <w:t xml:space="preserve"> підвищення ефективності діяльності у сфері охорони дитинства, мінімізації негативних наслідків інституційного догляду та виховання для дитини, вирішення інших питань у цій сфері</w:t>
      </w:r>
      <w:r w:rsidR="00FB583F">
        <w:rPr>
          <w:rFonts w:eastAsia="Calibri"/>
          <w:bCs w:val="0"/>
          <w:szCs w:val="28"/>
          <w:lang w:eastAsia="ru-RU"/>
        </w:rPr>
        <w:t>:</w:t>
      </w:r>
    </w:p>
    <w:p w14:paraId="2453E276" w14:textId="77777777" w:rsidR="00850E81" w:rsidRPr="00D26E15" w:rsidRDefault="00850E81" w:rsidP="00225DAB">
      <w:pPr>
        <w:jc w:val="both"/>
        <w:rPr>
          <w:sz w:val="27"/>
          <w:szCs w:val="27"/>
        </w:rPr>
      </w:pPr>
    </w:p>
    <w:p w14:paraId="3F8ACC01" w14:textId="77777777" w:rsidR="00BC34D7" w:rsidRDefault="00850E81" w:rsidP="00225DAB">
      <w:pPr>
        <w:ind w:firstLine="567"/>
        <w:jc w:val="both"/>
        <w:rPr>
          <w:rFonts w:eastAsia="Calibri"/>
          <w:bCs w:val="0"/>
          <w:szCs w:val="28"/>
          <w:lang w:eastAsia="ru-RU"/>
        </w:rPr>
      </w:pPr>
      <w:r w:rsidRPr="00D26E15">
        <w:rPr>
          <w:sz w:val="27"/>
          <w:szCs w:val="27"/>
        </w:rPr>
        <w:t>1.</w:t>
      </w:r>
      <w:r w:rsidR="00BC34D7">
        <w:rPr>
          <w:sz w:val="27"/>
          <w:szCs w:val="27"/>
        </w:rPr>
        <w:t> </w:t>
      </w:r>
      <w:r w:rsidR="00BC34D7" w:rsidRPr="00D26E15">
        <w:rPr>
          <w:rFonts w:eastAsia="Calibri"/>
          <w:bCs w:val="0"/>
          <w:szCs w:val="28"/>
          <w:lang w:eastAsia="ru-RU"/>
        </w:rPr>
        <w:t xml:space="preserve">Утворити робочу групу з питань реалізації </w:t>
      </w:r>
      <w:r w:rsidR="00BC34D7">
        <w:rPr>
          <w:rFonts w:eastAsia="Calibri"/>
          <w:bCs w:val="0"/>
          <w:szCs w:val="28"/>
          <w:lang w:eastAsia="ru-RU"/>
        </w:rPr>
        <w:t>у Луцькій міській територіальній громаді</w:t>
      </w:r>
      <w:r w:rsidR="00BC34D7" w:rsidRPr="00D26E15">
        <w:rPr>
          <w:rFonts w:eastAsia="Calibri"/>
          <w:bCs w:val="0"/>
          <w:szCs w:val="28"/>
          <w:lang w:eastAsia="ru-RU"/>
        </w:rPr>
        <w:t xml:space="preserve"> пріоритетів державної політики у сфері формування системи кращого догляду для дітей та підтримки сімей</w:t>
      </w:r>
      <w:r w:rsidR="00BC34D7">
        <w:rPr>
          <w:rFonts w:eastAsia="Calibri"/>
          <w:bCs w:val="0"/>
          <w:szCs w:val="28"/>
          <w:lang w:eastAsia="ru-RU"/>
        </w:rPr>
        <w:t>.</w:t>
      </w:r>
    </w:p>
    <w:p w14:paraId="2342C7AE" w14:textId="6ED697E0" w:rsidR="00E47232" w:rsidRPr="00D26E15" w:rsidRDefault="00BC34D7" w:rsidP="00225DAB">
      <w:pPr>
        <w:ind w:firstLine="567"/>
        <w:jc w:val="both"/>
        <w:rPr>
          <w:rFonts w:eastAsia="Calibri"/>
          <w:bCs w:val="0"/>
          <w:szCs w:val="28"/>
          <w:lang w:eastAsia="ru-RU"/>
        </w:rPr>
      </w:pPr>
      <w:r>
        <w:rPr>
          <w:rFonts w:eastAsia="Calibri"/>
          <w:bCs w:val="0"/>
          <w:szCs w:val="28"/>
          <w:lang w:eastAsia="ru-RU"/>
        </w:rPr>
        <w:t>2.</w:t>
      </w:r>
      <w:r w:rsidR="00850E81" w:rsidRPr="00D26E15">
        <w:rPr>
          <w:sz w:val="27"/>
          <w:szCs w:val="27"/>
        </w:rPr>
        <w:t> </w:t>
      </w:r>
      <w:r w:rsidR="00CA19A2" w:rsidRPr="00D26E15">
        <w:rPr>
          <w:rFonts w:eastAsia="Calibri"/>
          <w:bCs w:val="0"/>
          <w:szCs w:val="28"/>
          <w:lang w:eastAsia="ru-RU"/>
        </w:rPr>
        <w:t xml:space="preserve">Затвердити Положення про робочу групу з питань реалізації </w:t>
      </w:r>
      <w:r w:rsidR="00CA19A2">
        <w:rPr>
          <w:rFonts w:eastAsia="Calibri"/>
          <w:bCs w:val="0"/>
          <w:szCs w:val="28"/>
          <w:lang w:eastAsia="ru-RU"/>
        </w:rPr>
        <w:t xml:space="preserve">у Луцькій міській територіальній </w:t>
      </w:r>
      <w:r w:rsidR="00CA19A2" w:rsidRPr="00D26E15">
        <w:rPr>
          <w:rFonts w:eastAsia="Calibri"/>
          <w:bCs w:val="0"/>
          <w:szCs w:val="28"/>
          <w:lang w:eastAsia="ru-RU"/>
        </w:rPr>
        <w:t xml:space="preserve">громаді пріоритетів державної політики у сфері формування системи кращого догляду для дітей та підтримки сімей згідно з </w:t>
      </w:r>
      <w:r w:rsidR="00CA19A2">
        <w:rPr>
          <w:rFonts w:eastAsia="Calibri"/>
          <w:bCs w:val="0"/>
          <w:szCs w:val="28"/>
          <w:lang w:eastAsia="ru-RU"/>
        </w:rPr>
        <w:t>д</w:t>
      </w:r>
      <w:r w:rsidR="00CA19A2" w:rsidRPr="00D26E15">
        <w:rPr>
          <w:rFonts w:eastAsia="Calibri"/>
          <w:bCs w:val="0"/>
          <w:szCs w:val="28"/>
          <w:lang w:eastAsia="ru-RU"/>
        </w:rPr>
        <w:t>одатком 1.</w:t>
      </w:r>
    </w:p>
    <w:p w14:paraId="6B07B36B" w14:textId="3C916ACF" w:rsidR="00E47232" w:rsidRPr="00D26E15" w:rsidRDefault="00BC34D7" w:rsidP="00225DA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CA3C98" w:rsidRPr="00D26E15">
        <w:rPr>
          <w:sz w:val="27"/>
          <w:szCs w:val="27"/>
        </w:rPr>
        <w:t>.</w:t>
      </w:r>
      <w:r w:rsidR="00041B92" w:rsidRPr="00D26E15">
        <w:rPr>
          <w:rFonts w:eastAsia="Calibri"/>
          <w:bCs w:val="0"/>
          <w:szCs w:val="28"/>
          <w:lang w:eastAsia="ru-RU"/>
        </w:rPr>
        <w:t> </w:t>
      </w:r>
      <w:r>
        <w:rPr>
          <w:rFonts w:eastAsia="Calibri"/>
          <w:bCs w:val="0"/>
          <w:szCs w:val="28"/>
          <w:lang w:eastAsia="ru-RU"/>
        </w:rPr>
        <w:t xml:space="preserve">Затвердити склад </w:t>
      </w:r>
      <w:r w:rsidR="00CA19A2" w:rsidRPr="00D26E15">
        <w:rPr>
          <w:rFonts w:eastAsia="Calibri"/>
          <w:bCs w:val="0"/>
          <w:szCs w:val="28"/>
          <w:lang w:eastAsia="ru-RU"/>
        </w:rPr>
        <w:t>робоч</w:t>
      </w:r>
      <w:r>
        <w:rPr>
          <w:rFonts w:eastAsia="Calibri"/>
          <w:bCs w:val="0"/>
          <w:szCs w:val="28"/>
          <w:lang w:eastAsia="ru-RU"/>
        </w:rPr>
        <w:t>ої</w:t>
      </w:r>
      <w:r w:rsidR="00CA19A2" w:rsidRPr="00D26E15">
        <w:rPr>
          <w:rFonts w:eastAsia="Calibri"/>
          <w:bCs w:val="0"/>
          <w:szCs w:val="28"/>
          <w:lang w:eastAsia="ru-RU"/>
        </w:rPr>
        <w:t xml:space="preserve"> групу з питань реалізації </w:t>
      </w:r>
      <w:r w:rsidR="00CA19A2">
        <w:rPr>
          <w:rFonts w:eastAsia="Calibri"/>
          <w:bCs w:val="0"/>
          <w:szCs w:val="28"/>
          <w:lang w:eastAsia="ru-RU"/>
        </w:rPr>
        <w:t>у Луцькій міській територіальній громаді</w:t>
      </w:r>
      <w:r w:rsidR="00CA19A2" w:rsidRPr="00D26E15">
        <w:rPr>
          <w:rFonts w:eastAsia="Calibri"/>
          <w:bCs w:val="0"/>
          <w:szCs w:val="28"/>
          <w:lang w:eastAsia="ru-RU"/>
        </w:rPr>
        <w:t xml:space="preserve"> пріоритетів державної політики у сфері формування системи кращого догляду для дітей та підтримки сімей</w:t>
      </w:r>
      <w:r w:rsidR="00CA19A2">
        <w:rPr>
          <w:rFonts w:eastAsia="Calibri"/>
          <w:bCs w:val="0"/>
          <w:szCs w:val="28"/>
          <w:lang w:eastAsia="ru-RU"/>
        </w:rPr>
        <w:t xml:space="preserve"> </w:t>
      </w:r>
      <w:bookmarkStart w:id="0" w:name="_GoBack"/>
      <w:bookmarkEnd w:id="0"/>
      <w:r w:rsidR="00CA19A2">
        <w:rPr>
          <w:rFonts w:eastAsia="Calibri"/>
          <w:bCs w:val="0"/>
          <w:szCs w:val="28"/>
          <w:lang w:eastAsia="ru-RU"/>
        </w:rPr>
        <w:t>згідно з додатком 2</w:t>
      </w:r>
      <w:r w:rsidR="00CA19A2" w:rsidRPr="00D26E15">
        <w:rPr>
          <w:rFonts w:eastAsia="Calibri"/>
          <w:bCs w:val="0"/>
          <w:szCs w:val="28"/>
          <w:lang w:eastAsia="ru-RU"/>
        </w:rPr>
        <w:t>.</w:t>
      </w:r>
    </w:p>
    <w:p w14:paraId="43E37AC7" w14:textId="1344EDC3" w:rsidR="00850E81" w:rsidRPr="00D26E15" w:rsidRDefault="0098477D" w:rsidP="00225DAB">
      <w:pPr>
        <w:ind w:firstLine="567"/>
        <w:jc w:val="both"/>
        <w:rPr>
          <w:sz w:val="27"/>
          <w:szCs w:val="27"/>
        </w:rPr>
      </w:pPr>
      <w:r w:rsidRPr="00D26E15">
        <w:rPr>
          <w:sz w:val="27"/>
          <w:szCs w:val="27"/>
        </w:rPr>
        <w:t>4</w:t>
      </w:r>
      <w:r w:rsidR="00850E81" w:rsidRPr="00D26E15">
        <w:rPr>
          <w:sz w:val="27"/>
          <w:szCs w:val="27"/>
        </w:rPr>
        <w:t>. </w:t>
      </w:r>
      <w:r w:rsidR="00A70DE7" w:rsidRPr="00D26E15">
        <w:rPr>
          <w:sz w:val="27"/>
          <w:szCs w:val="27"/>
        </w:rPr>
        <w:t>Контроль за виконанням розпорядження покласти на заступника міського голови Ірину Чебелюк.</w:t>
      </w:r>
    </w:p>
    <w:p w14:paraId="08EA0F12" w14:textId="77777777" w:rsidR="00A70DE7" w:rsidRPr="00D26E15" w:rsidRDefault="00A70DE7" w:rsidP="00225DAB">
      <w:pPr>
        <w:jc w:val="both"/>
        <w:rPr>
          <w:sz w:val="27"/>
          <w:szCs w:val="27"/>
        </w:rPr>
      </w:pPr>
    </w:p>
    <w:p w14:paraId="1650D2CC" w14:textId="77777777" w:rsidR="009F2CB2" w:rsidRPr="00D26E15" w:rsidRDefault="009F2CB2" w:rsidP="00850E81">
      <w:pPr>
        <w:jc w:val="both"/>
        <w:rPr>
          <w:sz w:val="27"/>
          <w:szCs w:val="27"/>
        </w:rPr>
      </w:pPr>
    </w:p>
    <w:p w14:paraId="35B3AADC" w14:textId="77777777" w:rsidR="00850E81" w:rsidRPr="00D26E15" w:rsidRDefault="00850E81" w:rsidP="00850E81">
      <w:pPr>
        <w:jc w:val="both"/>
        <w:rPr>
          <w:sz w:val="27"/>
          <w:szCs w:val="27"/>
        </w:rPr>
      </w:pPr>
      <w:r w:rsidRPr="00D26E15">
        <w:rPr>
          <w:sz w:val="27"/>
          <w:szCs w:val="27"/>
        </w:rPr>
        <w:t xml:space="preserve">Міський голова </w:t>
      </w:r>
      <w:r w:rsidRPr="00D26E15">
        <w:rPr>
          <w:sz w:val="27"/>
          <w:szCs w:val="27"/>
        </w:rPr>
        <w:tab/>
      </w:r>
      <w:r w:rsidRPr="00D26E15">
        <w:rPr>
          <w:sz w:val="27"/>
          <w:szCs w:val="27"/>
        </w:rPr>
        <w:tab/>
      </w:r>
      <w:r w:rsidRPr="00D26E15">
        <w:rPr>
          <w:sz w:val="27"/>
          <w:szCs w:val="27"/>
        </w:rPr>
        <w:tab/>
      </w:r>
      <w:r w:rsidRPr="00D26E15">
        <w:rPr>
          <w:sz w:val="27"/>
          <w:szCs w:val="27"/>
        </w:rPr>
        <w:tab/>
      </w:r>
      <w:r w:rsidRPr="00D26E15">
        <w:rPr>
          <w:sz w:val="27"/>
          <w:szCs w:val="27"/>
        </w:rPr>
        <w:tab/>
      </w:r>
      <w:r w:rsidRPr="00D26E15">
        <w:rPr>
          <w:sz w:val="27"/>
          <w:szCs w:val="27"/>
        </w:rPr>
        <w:tab/>
      </w:r>
      <w:r w:rsidRPr="00D26E15">
        <w:rPr>
          <w:sz w:val="27"/>
          <w:szCs w:val="27"/>
        </w:rPr>
        <w:tab/>
      </w:r>
      <w:r w:rsidRPr="00D26E15">
        <w:rPr>
          <w:sz w:val="27"/>
          <w:szCs w:val="27"/>
        </w:rPr>
        <w:tab/>
        <w:t>Ігор ПОЛІЩУК</w:t>
      </w:r>
    </w:p>
    <w:p w14:paraId="48AE9017" w14:textId="185145F2" w:rsidR="00A70DE7" w:rsidRDefault="00A70DE7" w:rsidP="00850E81">
      <w:pPr>
        <w:jc w:val="both"/>
        <w:rPr>
          <w:sz w:val="27"/>
          <w:szCs w:val="27"/>
        </w:rPr>
      </w:pPr>
    </w:p>
    <w:p w14:paraId="00F51BE0" w14:textId="77777777" w:rsidR="00CA19A2" w:rsidRPr="00D26E15" w:rsidRDefault="00CA19A2" w:rsidP="00850E81">
      <w:pPr>
        <w:jc w:val="both"/>
        <w:rPr>
          <w:sz w:val="27"/>
          <w:szCs w:val="27"/>
        </w:rPr>
      </w:pPr>
    </w:p>
    <w:p w14:paraId="6BDA97D9" w14:textId="21E8381E" w:rsidR="0098012A" w:rsidRPr="00D26E15" w:rsidRDefault="0098477D">
      <w:pPr>
        <w:rPr>
          <w:sz w:val="24"/>
        </w:rPr>
      </w:pPr>
      <w:r w:rsidRPr="00D26E15">
        <w:rPr>
          <w:sz w:val="24"/>
        </w:rPr>
        <w:t>Жабченко</w:t>
      </w:r>
      <w:r w:rsidR="002A2BB3" w:rsidRPr="00D26E15">
        <w:rPr>
          <w:sz w:val="24"/>
        </w:rPr>
        <w:t xml:space="preserve"> 716 772</w:t>
      </w:r>
    </w:p>
    <w:sectPr w:rsidR="0098012A" w:rsidRPr="00D26E15" w:rsidSect="009F2CB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73CEF" w14:textId="77777777" w:rsidR="00F8397D" w:rsidRDefault="00F8397D" w:rsidP="009F2CB2">
      <w:r>
        <w:separator/>
      </w:r>
    </w:p>
  </w:endnote>
  <w:endnote w:type="continuationSeparator" w:id="0">
    <w:p w14:paraId="3E6D455D" w14:textId="77777777" w:rsidR="00F8397D" w:rsidRDefault="00F8397D" w:rsidP="009F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4E212" w14:textId="77777777" w:rsidR="00F8397D" w:rsidRDefault="00F8397D" w:rsidP="009F2CB2">
      <w:r>
        <w:separator/>
      </w:r>
    </w:p>
  </w:footnote>
  <w:footnote w:type="continuationSeparator" w:id="0">
    <w:p w14:paraId="28E055EB" w14:textId="77777777" w:rsidR="00F8397D" w:rsidRDefault="00F8397D" w:rsidP="009F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717608"/>
      <w:docPartObj>
        <w:docPartGallery w:val="Page Numbers (Top of Page)"/>
        <w:docPartUnique/>
      </w:docPartObj>
    </w:sdtPr>
    <w:sdtEndPr/>
    <w:sdtContent>
      <w:p w14:paraId="3909D609" w14:textId="6F33BB31" w:rsidR="009F2CB2" w:rsidRDefault="009F2C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B92">
          <w:rPr>
            <w:noProof/>
          </w:rPr>
          <w:t>2</w:t>
        </w:r>
        <w:r>
          <w:fldChar w:fldCharType="end"/>
        </w:r>
      </w:p>
    </w:sdtContent>
  </w:sdt>
  <w:p w14:paraId="4964EFD6" w14:textId="77777777" w:rsidR="009F2CB2" w:rsidRDefault="009F2C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81"/>
    <w:rsid w:val="00005160"/>
    <w:rsid w:val="00006621"/>
    <w:rsid w:val="000067CE"/>
    <w:rsid w:val="0000713A"/>
    <w:rsid w:val="000251EA"/>
    <w:rsid w:val="00037EC6"/>
    <w:rsid w:val="00041B92"/>
    <w:rsid w:val="000550CE"/>
    <w:rsid w:val="00074B1D"/>
    <w:rsid w:val="000827E2"/>
    <w:rsid w:val="001363F5"/>
    <w:rsid w:val="001B1F23"/>
    <w:rsid w:val="001F73D7"/>
    <w:rsid w:val="00213520"/>
    <w:rsid w:val="00225DAB"/>
    <w:rsid w:val="00246B6D"/>
    <w:rsid w:val="0025233D"/>
    <w:rsid w:val="002A2BB3"/>
    <w:rsid w:val="002F4607"/>
    <w:rsid w:val="00310B78"/>
    <w:rsid w:val="00314B32"/>
    <w:rsid w:val="003601FD"/>
    <w:rsid w:val="003A73E4"/>
    <w:rsid w:val="0044790B"/>
    <w:rsid w:val="00464C7E"/>
    <w:rsid w:val="00466034"/>
    <w:rsid w:val="004A4C9B"/>
    <w:rsid w:val="004B7D54"/>
    <w:rsid w:val="004C41DC"/>
    <w:rsid w:val="004F60C9"/>
    <w:rsid w:val="00596277"/>
    <w:rsid w:val="005A3BB4"/>
    <w:rsid w:val="0061789B"/>
    <w:rsid w:val="006469BD"/>
    <w:rsid w:val="00685E7E"/>
    <w:rsid w:val="0079613F"/>
    <w:rsid w:val="007E66E4"/>
    <w:rsid w:val="007F1838"/>
    <w:rsid w:val="00846A37"/>
    <w:rsid w:val="00850E81"/>
    <w:rsid w:val="00860627"/>
    <w:rsid w:val="0092118A"/>
    <w:rsid w:val="009219A6"/>
    <w:rsid w:val="00925CBA"/>
    <w:rsid w:val="009262AD"/>
    <w:rsid w:val="009509F8"/>
    <w:rsid w:val="0098012A"/>
    <w:rsid w:val="0098477D"/>
    <w:rsid w:val="00990CFA"/>
    <w:rsid w:val="00990F3A"/>
    <w:rsid w:val="009C3D4A"/>
    <w:rsid w:val="009F2CB2"/>
    <w:rsid w:val="00A21562"/>
    <w:rsid w:val="00A41072"/>
    <w:rsid w:val="00A568BC"/>
    <w:rsid w:val="00A60F4E"/>
    <w:rsid w:val="00A70DE7"/>
    <w:rsid w:val="00AB62BE"/>
    <w:rsid w:val="00AD69B8"/>
    <w:rsid w:val="00B135DD"/>
    <w:rsid w:val="00B43F91"/>
    <w:rsid w:val="00BC34D7"/>
    <w:rsid w:val="00C908E3"/>
    <w:rsid w:val="00CA19A2"/>
    <w:rsid w:val="00CA26A5"/>
    <w:rsid w:val="00CA3C98"/>
    <w:rsid w:val="00CF15D8"/>
    <w:rsid w:val="00D06FDE"/>
    <w:rsid w:val="00D16419"/>
    <w:rsid w:val="00D26E15"/>
    <w:rsid w:val="00D44A7B"/>
    <w:rsid w:val="00D4644F"/>
    <w:rsid w:val="00D6379C"/>
    <w:rsid w:val="00DC6158"/>
    <w:rsid w:val="00E47232"/>
    <w:rsid w:val="00EB07E9"/>
    <w:rsid w:val="00F14A9D"/>
    <w:rsid w:val="00F26CE4"/>
    <w:rsid w:val="00F32AE5"/>
    <w:rsid w:val="00F624A0"/>
    <w:rsid w:val="00F8397D"/>
    <w:rsid w:val="00F84BB8"/>
    <w:rsid w:val="00F87954"/>
    <w:rsid w:val="00F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1F64E0"/>
  <w15:docId w15:val="{9731F38E-A6E3-44B6-9414-5C0614C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7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styleId="a3">
    <w:name w:val="Strong"/>
    <w:qFormat/>
    <w:rsid w:val="00213520"/>
    <w:rPr>
      <w:b/>
      <w:bCs/>
    </w:rPr>
  </w:style>
  <w:style w:type="paragraph" w:styleId="a4">
    <w:name w:val="List Paragraph"/>
    <w:basedOn w:val="a"/>
    <w:uiPriority w:val="34"/>
    <w:qFormat/>
    <w:rsid w:val="002135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39</cp:revision>
  <dcterms:created xsi:type="dcterms:W3CDTF">2023-08-22T06:18:00Z</dcterms:created>
  <dcterms:modified xsi:type="dcterms:W3CDTF">2023-10-03T02:57:00Z</dcterms:modified>
</cp:coreProperties>
</file>