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55603011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</w:t>
      </w:r>
      <w:r>
        <w:rPr>
          <w:bCs/>
          <w:szCs w:val="28"/>
          <w:lang w:val="uk-UA"/>
        </w:rPr>
        <w:t>В.Фальчука</w:t>
      </w:r>
    </w:p>
    <w:p>
      <w:pPr>
        <w:pStyle w:val="Normal"/>
        <w:jc w:val="both"/>
        <w:rPr>
          <w:bCs/>
          <w:szCs w:val="28"/>
          <w:lang w:val="uk-UA"/>
        </w:rPr>
      </w:pPr>
      <w:r>
        <w:rPr/>
      </w:r>
    </w:p>
    <w:p>
      <w:pPr>
        <w:pStyle w:val="Normal"/>
        <w:jc w:val="both"/>
        <w:rPr>
          <w:bCs/>
          <w:szCs w:val="28"/>
          <w:lang w:val="uk-UA"/>
        </w:rPr>
      </w:pPr>
      <w:r>
        <w:rPr/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bCs w:val="false"/>
          <w:color w:val="000000" w:themeColor="text1"/>
          <w:szCs w:val="28"/>
          <w:lang w:val="uk-UA" w:eastAsia="zh-CN" w:bidi="ar-SA"/>
        </w:rPr>
        <w:t>відділу оборонно-мобілізаційної і режимно-секретної роботи Луцької міської ради від 09.10.2013 №25-40/66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left="0"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zh-CN" w:bidi="ar-SA"/>
        </w:rPr>
        <w:t>1. </w:t>
      </w:r>
      <w:r>
        <w:rPr>
          <w:color w:val="auto"/>
          <w:lang w:val="uk-UA" w:eastAsia="zh-CN" w:bidi="ar-SA"/>
        </w:rPr>
        <w:t>ОГОЛОСИТИ Подяку міськог</w:t>
      </w:r>
      <w:r>
        <w:rPr>
          <w:color w:val="auto"/>
          <w:lang w:val="uk-UA"/>
        </w:rPr>
        <w:t xml:space="preserve">о голови </w:t>
      </w:r>
      <w:r>
        <w:rPr>
          <w:color w:val="auto"/>
          <w:lang w:val="uk-UA"/>
        </w:rPr>
        <w:t xml:space="preserve">підполковнику ФАЛЬЧУКУ Віктору, </w:t>
      </w:r>
      <w:r>
        <w:rPr>
          <w:color w:val="auto"/>
          <w:sz w:val="28"/>
          <w:szCs w:val="28"/>
          <w:lang w:val="uk-UA"/>
        </w:rPr>
        <w:t xml:space="preserve">заступнику начальника територіального центру комплектування та соціальної підтримки </w:t>
      </w:r>
      <w:r>
        <w:rPr>
          <w:bCs/>
          <w:color w:val="auto"/>
          <w:sz w:val="28"/>
          <w:szCs w:val="28"/>
          <w:lang w:val="uk-UA"/>
        </w:rPr>
        <w:t>–</w:t>
      </w:r>
      <w:r>
        <w:rPr>
          <w:color w:val="auto"/>
          <w:sz w:val="28"/>
          <w:szCs w:val="28"/>
          <w:lang w:val="uk-UA"/>
        </w:rPr>
        <w:t xml:space="preserve"> начальнику мобілізаційного відділення Луцького об'єднаного  міського територіального центру  комплектування та соціальної підтримки, </w:t>
      </w:r>
      <w:r>
        <w:rPr>
          <w:color w:val="auto"/>
          <w:lang w:val="uk-UA"/>
        </w:rPr>
        <w:t xml:space="preserve">за </w:t>
      </w:r>
      <w:bookmarkStart w:id="0" w:name="_GoBack"/>
      <w:bookmarkEnd w:id="0"/>
      <w:r>
        <w:rPr>
          <w:color w:val="auto"/>
          <w:lang w:val="uk-UA"/>
        </w:rPr>
        <w:t xml:space="preserve">активну громадянську позицію, </w:t>
      </w:r>
      <w:r>
        <w:rPr>
          <w:color w:val="auto"/>
          <w:lang w:val="uk-UA"/>
        </w:rPr>
        <w:t xml:space="preserve">високий професіоналізм, </w:t>
      </w:r>
      <w:r>
        <w:rPr>
          <w:color w:val="auto"/>
          <w:lang w:val="uk-UA"/>
        </w:rPr>
        <w:t xml:space="preserve"> </w:t>
      </w:r>
      <w:r>
        <w:rPr>
          <w:color w:val="auto"/>
          <w:lang w:val="uk-UA"/>
        </w:rPr>
        <w:t xml:space="preserve">багаторічну співпрацю у сфері оборонної та мобілізаційної роботи, вагомий особистий внесок у захист державного суверенітету, </w:t>
      </w:r>
      <w:r>
        <w:rPr>
          <w:color w:val="auto"/>
          <w:lang w:val="uk-UA"/>
        </w:rPr>
        <w:t xml:space="preserve">а також з нагоди </w:t>
      </w:r>
      <w:r>
        <w:rPr>
          <w:color w:val="auto"/>
          <w:lang w:val="uk-UA"/>
        </w:rPr>
        <w:t>особистого ювілею.</w:t>
      </w:r>
    </w:p>
    <w:p>
      <w:pPr>
        <w:pStyle w:val="ListParagraph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left="0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hanging="0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ab/>
        <w:t>2. Господарсько-технічному відділу Луцької міської ради забезпечити придбання рамк</w:t>
      </w:r>
      <w:r>
        <w:rPr>
          <w:color w:val="auto"/>
          <w:szCs w:val="28"/>
          <w:lang w:val="uk-UA"/>
        </w:rPr>
        <w:t>и та квітів</w:t>
      </w:r>
      <w:r>
        <w:rPr>
          <w:color w:val="auto"/>
          <w:szCs w:val="28"/>
          <w:lang w:val="uk-UA"/>
        </w:rPr>
        <w:t xml:space="preserve"> для</w:t>
      </w:r>
      <w:r>
        <w:rPr>
          <w:color w:val="auto"/>
          <w:lang w:val="uk-UA"/>
        </w:rPr>
        <w:t xml:space="preserve"> відзначення </w:t>
      </w:r>
      <w:r>
        <w:rPr>
          <w:color w:val="auto"/>
          <w:lang w:val="uk-UA"/>
        </w:rPr>
        <w:t>Фальчука Віктора</w:t>
      </w:r>
      <w:r>
        <w:rPr>
          <w:color w:val="auto"/>
          <w:lang w:val="uk-UA"/>
        </w:rPr>
        <w:t>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     Ігор ПОЛІЩУК</w:t>
      </w:r>
    </w:p>
    <w:p>
      <w:pPr>
        <w:pStyle w:val="Normal"/>
        <w:jc w:val="both"/>
        <w:rPr>
          <w:lang w:val="uk-UA"/>
        </w:rPr>
      </w:pPr>
      <w:r>
        <w:rPr/>
      </w:r>
    </w:p>
    <w:p>
      <w:pPr>
        <w:pStyle w:val="Normal"/>
        <w:jc w:val="both"/>
        <w:rPr>
          <w:lang w:val="uk-UA"/>
        </w:rPr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   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98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Application>LibreOffice/7.2.3.2$Windows_X86_64 LibreOffice_project/d166454616c1632304285822f9c83ce2e660fd92</Application>
  <AppVersion>15.0000</AppVersion>
  <Pages>1</Pages>
  <Words>141</Words>
  <Characters>1069</Characters>
  <CharactersWithSpaces>1297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2023-09-25T09:04:06Z</cp:lastPrinted>
  <dcterms:modified xsi:type="dcterms:W3CDTF">2023-10-09T12:01:34Z</dcterms:modified>
  <cp:revision>133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