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5303" w14:textId="77777777" w:rsidR="00AE193E" w:rsidRPr="007735F0" w:rsidRDefault="00AE193E" w:rsidP="001E49E4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t xml:space="preserve">Додаток 2 </w:t>
      </w:r>
    </w:p>
    <w:p w14:paraId="13E86BFD" w14:textId="77777777" w:rsidR="00AE193E" w:rsidRDefault="00AE193E" w:rsidP="001E49E4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</w:t>
      </w:r>
      <w:r w:rsidR="001E49E4">
        <w:rPr>
          <w:rFonts w:ascii="Times New Roman" w:eastAsia="Times New Roman" w:hAnsi="Times New Roman" w:cs="Times New Roman"/>
          <w:sz w:val="24"/>
        </w:rPr>
        <w:t xml:space="preserve">ограм суб'єктів господарювання </w:t>
      </w:r>
      <w:r>
        <w:rPr>
          <w:rFonts w:ascii="Times New Roman" w:eastAsia="Times New Roman" w:hAnsi="Times New Roman" w:cs="Times New Roman"/>
          <w:sz w:val="24"/>
        </w:rPr>
        <w:t>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8390D7" w14:textId="77777777" w:rsidR="00AE193E" w:rsidRDefault="00AE193E" w:rsidP="001E49E4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87055" w14:textId="77777777"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14:paraId="2BDA39C2" w14:textId="77777777"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14:paraId="6DE688E3" w14:textId="77777777" w:rsidR="00AE193E" w:rsidRPr="00AF2FC0" w:rsidRDefault="004F7612" w:rsidP="001E49E4">
      <w:pPr>
        <w:spacing w:after="0"/>
        <w:ind w:left="5245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Костянтину УЩАПОВСЬКОМУ</w:t>
      </w:r>
      <w:r w:rsidR="00AE193E"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401E5C42" w14:textId="77777777" w:rsidR="00AE193E" w:rsidRPr="00AF2FC0" w:rsidRDefault="00AE193E" w:rsidP="00AE193E">
      <w:pPr>
        <w:spacing w:after="23"/>
        <w:jc w:val="center"/>
        <w:rPr>
          <w:sz w:val="26"/>
          <w:szCs w:val="26"/>
        </w:rPr>
      </w:pPr>
    </w:p>
    <w:p w14:paraId="67C62A1D" w14:textId="77777777" w:rsidR="00AE193E" w:rsidRPr="009464EC" w:rsidRDefault="00AE193E" w:rsidP="00AE193E">
      <w:pPr>
        <w:spacing w:after="23"/>
        <w:jc w:val="center"/>
        <w:rPr>
          <w:sz w:val="16"/>
          <w:szCs w:val="16"/>
        </w:rPr>
      </w:pPr>
    </w:p>
    <w:p w14:paraId="384A8815" w14:textId="77777777" w:rsidR="00AE193E" w:rsidRPr="00AF2FC0" w:rsidRDefault="00AE193E" w:rsidP="00AE193E">
      <w:pPr>
        <w:pStyle w:val="1"/>
        <w:spacing w:after="26"/>
        <w:ind w:left="0" w:right="183" w:firstLine="0"/>
        <w:rPr>
          <w:sz w:val="26"/>
          <w:szCs w:val="26"/>
        </w:rPr>
      </w:pPr>
      <w:r w:rsidRPr="00AF2FC0">
        <w:rPr>
          <w:sz w:val="26"/>
          <w:szCs w:val="26"/>
        </w:rPr>
        <w:t>ЗАЯВА</w:t>
      </w:r>
    </w:p>
    <w:p w14:paraId="1E535689" w14:textId="6ED9C2CB" w:rsidR="00AE193E" w:rsidRPr="00AF2FC0" w:rsidRDefault="00AE193E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щодо схвалення </w:t>
      </w:r>
      <w:r w:rsidR="00232688">
        <w:rPr>
          <w:rFonts w:ascii="Times New Roman" w:eastAsia="Times New Roman" w:hAnsi="Times New Roman" w:cs="Times New Roman"/>
          <w:b/>
          <w:sz w:val="26"/>
          <w:szCs w:val="26"/>
        </w:rPr>
        <w:t>І</w:t>
      </w: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нвестиційної програми на 202</w:t>
      </w:r>
      <w:r w:rsidR="00DD0A1E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14:paraId="7E2B957D" w14:textId="77777777" w:rsidR="00AE193E" w:rsidRPr="00AF2FC0" w:rsidRDefault="00AE193E" w:rsidP="00AE193E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14:paraId="6912E6CD" w14:textId="77777777" w:rsidR="00AE193E" w:rsidRPr="00AF2FC0" w:rsidRDefault="00AE193E" w:rsidP="00AE193E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(вул. Дубнівська, 26, м. Луцьк, 43010)</w:t>
      </w:r>
    </w:p>
    <w:p w14:paraId="152D3332" w14:textId="77777777" w:rsidR="00AE193E" w:rsidRPr="00AF2FC0" w:rsidRDefault="00AE193E" w:rsidP="00AE193E">
      <w:pPr>
        <w:spacing w:after="0"/>
        <w:ind w:left="186" w:right="180" w:firstLine="5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14:paraId="0211CE26" w14:textId="77777777" w:rsidR="00AE193E" w:rsidRPr="00AF2FC0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14:paraId="001E3823" w14:textId="77777777" w:rsidR="00AE193E" w:rsidRPr="009464EC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16"/>
          <w:szCs w:val="16"/>
        </w:rPr>
      </w:pPr>
    </w:p>
    <w:p w14:paraId="225C5044" w14:textId="77777777" w:rsidR="00AE193E" w:rsidRPr="00AF2FC0" w:rsidRDefault="00AE193E" w:rsidP="00662868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«Луцькводоканал»</w:t>
      </w:r>
    </w:p>
    <w:p w14:paraId="4A7FF7FF" w14:textId="77777777" w:rsidR="00AE193E" w:rsidRPr="00AF2FC0" w:rsidRDefault="00AE193E" w:rsidP="00AE193E">
      <w:pPr>
        <w:spacing w:after="0"/>
        <w:ind w:right="183" w:firstLine="567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14:paraId="2A59BD2B" w14:textId="77777777"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FBAD1B1" w14:textId="77777777" w:rsidR="00AE193E" w:rsidRPr="00AF2FC0" w:rsidRDefault="00AE193E" w:rsidP="00662868">
      <w:pPr>
        <w:spacing w:after="4" w:line="267" w:lineRule="auto"/>
        <w:ind w:firstLine="567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Прошу розглянути заяву та додані до неї матеріали щодо схвалення інвес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тиційної програми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14:paraId="4D0B608C" w14:textId="77777777" w:rsidR="00AE193E" w:rsidRPr="009464EC" w:rsidRDefault="00AE193E" w:rsidP="00AE193E">
      <w:pPr>
        <w:spacing w:after="31"/>
        <w:ind w:right="183" w:firstLine="567"/>
        <w:rPr>
          <w:sz w:val="20"/>
          <w:szCs w:val="20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14:paraId="4883AE41" w14:textId="77777777" w:rsidR="00AE193E" w:rsidRPr="00AF2FC0" w:rsidRDefault="00AE193E" w:rsidP="00AE193E">
      <w:pPr>
        <w:spacing w:after="21" w:line="257" w:lineRule="auto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Заява та документи, що додаються до неї, містять достовірну інформацію. </w:t>
      </w:r>
    </w:p>
    <w:p w14:paraId="7EC0D3D1" w14:textId="77777777" w:rsidR="002937A5" w:rsidRPr="00AF2FC0" w:rsidRDefault="00AE193E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До заяви додаються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68B01D2" w14:textId="750CC40B" w:rsidR="00503984" w:rsidRPr="00AF2FC0" w:rsidRDefault="00457342" w:rsidP="002937A5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OLE_LINK1"/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503984">
        <w:rPr>
          <w:rFonts w:ascii="Times New Roman" w:eastAsia="Times New Roman" w:hAnsi="Times New Roman" w:cs="Times New Roman"/>
          <w:sz w:val="26"/>
          <w:szCs w:val="26"/>
        </w:rPr>
        <w:t xml:space="preserve">. Рішення виконавчого комітету Луцької міської ради від </w:t>
      </w:r>
      <w:r w:rsidR="00FB4063" w:rsidRPr="00FB4063">
        <w:rPr>
          <w:rFonts w:ascii="Times New Roman" w:eastAsia="Times New Roman" w:hAnsi="Times New Roman" w:cs="Times New Roman"/>
          <w:sz w:val="26"/>
          <w:szCs w:val="26"/>
        </w:rPr>
        <w:t>11</w:t>
      </w:r>
      <w:r w:rsidR="00DD0A1E" w:rsidRPr="00FB4063">
        <w:rPr>
          <w:rFonts w:ascii="Times New Roman" w:eastAsia="Times New Roman" w:hAnsi="Times New Roman" w:cs="Times New Roman"/>
          <w:sz w:val="26"/>
          <w:szCs w:val="26"/>
        </w:rPr>
        <w:t>.10.202</w:t>
      </w:r>
      <w:r w:rsidR="00232688">
        <w:rPr>
          <w:rFonts w:ascii="Times New Roman" w:eastAsia="Times New Roman" w:hAnsi="Times New Roman" w:cs="Times New Roman"/>
          <w:sz w:val="26"/>
          <w:szCs w:val="26"/>
        </w:rPr>
        <w:t>3</w:t>
      </w:r>
      <w:r w:rsidR="00503984" w:rsidRPr="00FB4063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DD0A1E" w:rsidRPr="00FB4063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FB4063">
        <w:rPr>
          <w:rFonts w:ascii="Times New Roman" w:eastAsia="Times New Roman" w:hAnsi="Times New Roman" w:cs="Times New Roman"/>
          <w:sz w:val="26"/>
          <w:szCs w:val="26"/>
        </w:rPr>
        <w:t>__</w:t>
      </w:r>
      <w:r w:rsidR="00503984" w:rsidRPr="00FB406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D1A9BB" w14:textId="77777777" w:rsidR="002937A5" w:rsidRPr="00AF2FC0" w:rsidRDefault="00457342" w:rsidP="005730CD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</w:t>
      </w:r>
      <w:r w:rsidR="002937A5" w:rsidRPr="00AF2FC0">
        <w:rPr>
          <w:rFonts w:ascii="Times New Roman" w:eastAsia="Times New Roman" w:hAnsi="Times New Roman"/>
          <w:sz w:val="26"/>
          <w:szCs w:val="26"/>
        </w:rPr>
        <w:t xml:space="preserve">. </w:t>
      </w:r>
      <w:r w:rsidR="002937A5" w:rsidRPr="00AF2FC0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</w:p>
    <w:bookmarkEnd w:id="0"/>
    <w:p w14:paraId="4F695FF9" w14:textId="77777777" w:rsidR="002937A5" w:rsidRPr="00694730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14:paraId="1893A2A9" w14:textId="77777777" w:rsidR="00AE193E" w:rsidRPr="00AF2FC0" w:rsidRDefault="00AE193E" w:rsidP="00AE193E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14:paraId="72D3E0A5" w14:textId="77777777" w:rsidR="00AE193E" w:rsidRPr="00AF2FC0" w:rsidRDefault="00AE193E" w:rsidP="00AE193E">
      <w:pPr>
        <w:spacing w:after="4" w:line="267" w:lineRule="auto"/>
        <w:ind w:right="-11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14:paraId="455DFD12" w14:textId="77777777"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500" w:type="dxa"/>
        <w:tblInd w:w="0" w:type="dxa"/>
        <w:tblLook w:val="04A0" w:firstRow="1" w:lastRow="0" w:firstColumn="1" w:lastColumn="0" w:noHBand="0" w:noVBand="1"/>
      </w:tblPr>
      <w:tblGrid>
        <w:gridCol w:w="2552"/>
        <w:gridCol w:w="7087"/>
        <w:gridCol w:w="1861"/>
      </w:tblGrid>
      <w:tr w:rsidR="00AE193E" w:rsidRPr="00AF2FC0" w14:paraId="24290E15" w14:textId="77777777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C2815E" w14:textId="77777777" w:rsidR="00AE193E" w:rsidRPr="00AF2FC0" w:rsidRDefault="00AE193E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E9C737" w14:textId="77777777" w:rsidR="00AF2FC0" w:rsidRDefault="00AF2FC0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8C818A" w14:textId="77777777" w:rsidR="00AE193E" w:rsidRPr="00AF2FC0" w:rsidRDefault="00AE193E" w:rsidP="00694730">
            <w:pPr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65526EEF" w14:textId="77777777"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76C4EE" w14:textId="77777777"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6DACD6" w14:textId="77777777" w:rsidR="00AE193E" w:rsidRPr="00AF2FC0" w:rsidRDefault="00AE193E" w:rsidP="00A30F4F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 w:rsidR="006947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="00694730"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4B8C676E" w14:textId="77777777" w:rsidR="00AE193E" w:rsidRPr="00AF2FC0" w:rsidRDefault="00AE193E" w:rsidP="00A30F4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468D10F" w14:textId="77777777" w:rsidR="00AE193E" w:rsidRPr="00AF2FC0" w:rsidRDefault="00AE193E" w:rsidP="00694730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14:paraId="560E091B" w14:textId="77777777" w:rsidR="009464EC" w:rsidRDefault="009464EC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7380239A" w14:textId="77777777" w:rsidR="006E0F5A" w:rsidRPr="00AF2FC0" w:rsidRDefault="00AE193E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 xml:space="preserve"> № _______</w:t>
      </w:r>
      <w:r w:rsidR="00457342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15E2C023" w14:textId="77777777" w:rsidR="00457342" w:rsidRDefault="00457342" w:rsidP="002937A5">
      <w:pPr>
        <w:spacing w:after="4" w:line="267" w:lineRule="auto"/>
        <w:ind w:left="5245" w:right="32"/>
        <w:rPr>
          <w:rFonts w:ascii="Times New Roman" w:eastAsia="Times New Roman" w:hAnsi="Times New Roman" w:cs="Times New Roman"/>
          <w:sz w:val="24"/>
        </w:rPr>
      </w:pPr>
    </w:p>
    <w:p w14:paraId="36F1B57D" w14:textId="77777777" w:rsidR="00457342" w:rsidRDefault="00457342" w:rsidP="002937A5">
      <w:pPr>
        <w:spacing w:after="4" w:line="267" w:lineRule="auto"/>
        <w:ind w:left="5245" w:right="32"/>
        <w:rPr>
          <w:rFonts w:ascii="Times New Roman" w:eastAsia="Times New Roman" w:hAnsi="Times New Roman" w:cs="Times New Roman"/>
          <w:sz w:val="24"/>
        </w:rPr>
      </w:pPr>
    </w:p>
    <w:p w14:paraId="71CC4DC8" w14:textId="77777777" w:rsidR="002937A5" w:rsidRPr="007735F0" w:rsidRDefault="002937A5" w:rsidP="002937A5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lastRenderedPageBreak/>
        <w:t xml:space="preserve">Додаток 2 </w:t>
      </w:r>
    </w:p>
    <w:p w14:paraId="45D0D589" w14:textId="77777777" w:rsidR="002937A5" w:rsidRDefault="002937A5" w:rsidP="002937A5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CC78D" w14:textId="77777777" w:rsidR="002937A5" w:rsidRDefault="002937A5" w:rsidP="002937A5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A063CF" w14:textId="77777777"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14:paraId="2821D225" w14:textId="77777777"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14:paraId="34879608" w14:textId="77777777" w:rsidR="002937A5" w:rsidRPr="009464EC" w:rsidRDefault="004F7612" w:rsidP="002937A5">
      <w:pPr>
        <w:spacing w:after="0"/>
        <w:ind w:left="5245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Костянтину УЩАПОВСЬКОМУ</w:t>
      </w:r>
      <w:r w:rsidR="002937A5"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50937A69" w14:textId="77777777" w:rsidR="002937A5" w:rsidRPr="009464EC" w:rsidRDefault="002937A5" w:rsidP="002937A5">
      <w:pPr>
        <w:spacing w:after="0"/>
        <w:ind w:left="5245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4CBEF40" w14:textId="77777777" w:rsidR="002937A5" w:rsidRPr="009464EC" w:rsidRDefault="002937A5" w:rsidP="002937A5">
      <w:pPr>
        <w:spacing w:after="23"/>
        <w:jc w:val="center"/>
        <w:rPr>
          <w:sz w:val="26"/>
          <w:szCs w:val="26"/>
        </w:rPr>
      </w:pPr>
    </w:p>
    <w:p w14:paraId="5EA653AC" w14:textId="77777777" w:rsidR="002937A5" w:rsidRPr="009464EC" w:rsidRDefault="002937A5" w:rsidP="002937A5">
      <w:pPr>
        <w:pStyle w:val="1"/>
        <w:spacing w:after="26"/>
        <w:ind w:left="0" w:right="183" w:firstLine="0"/>
        <w:rPr>
          <w:sz w:val="26"/>
          <w:szCs w:val="26"/>
        </w:rPr>
      </w:pPr>
      <w:r w:rsidRPr="009464EC">
        <w:rPr>
          <w:sz w:val="26"/>
          <w:szCs w:val="26"/>
        </w:rPr>
        <w:t>ЗАЯВА</w:t>
      </w:r>
    </w:p>
    <w:p w14:paraId="2DE4DD21" w14:textId="5F192DE3" w:rsidR="002937A5" w:rsidRPr="009464EC" w:rsidRDefault="002937A5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щодо </w:t>
      </w:r>
      <w:r w:rsidR="00DD0A1E">
        <w:rPr>
          <w:rFonts w:ascii="Times New Roman" w:eastAsia="Times New Roman" w:hAnsi="Times New Roman" w:cs="Times New Roman"/>
          <w:b/>
          <w:sz w:val="26"/>
          <w:szCs w:val="26"/>
        </w:rPr>
        <w:t xml:space="preserve">схвалення </w:t>
      </w:r>
      <w:r w:rsidR="006952B7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DD0A1E">
        <w:rPr>
          <w:rFonts w:ascii="Times New Roman" w:eastAsia="Times New Roman" w:hAnsi="Times New Roman" w:cs="Times New Roman"/>
          <w:b/>
          <w:sz w:val="26"/>
          <w:szCs w:val="26"/>
        </w:rPr>
        <w:t>лану розвитку на 2024−2028</w:t>
      </w: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 роки</w:t>
      </w:r>
      <w:r w:rsidR="0069473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0040731" w14:textId="77777777" w:rsidR="002937A5" w:rsidRPr="009464EC" w:rsidRDefault="002937A5" w:rsidP="002937A5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14:paraId="7594B239" w14:textId="77777777" w:rsidR="002937A5" w:rsidRPr="009464EC" w:rsidRDefault="002937A5" w:rsidP="002937A5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(вул. Дубнівська, 26, м. Луцьк, 43010)</w:t>
      </w:r>
    </w:p>
    <w:p w14:paraId="64862339" w14:textId="77777777" w:rsidR="002937A5" w:rsidRPr="009464EC" w:rsidRDefault="002937A5" w:rsidP="002937A5">
      <w:pPr>
        <w:spacing w:after="0"/>
        <w:ind w:left="186" w:right="180" w:firstLine="5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14:paraId="09023EEA" w14:textId="77777777"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14:paraId="36345E7E" w14:textId="77777777"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14:paraId="1219C631" w14:textId="77777777" w:rsidR="002937A5" w:rsidRPr="009464EC" w:rsidRDefault="002937A5" w:rsidP="002937A5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«Луцькводоканал»</w:t>
      </w:r>
    </w:p>
    <w:p w14:paraId="01D5050B" w14:textId="77777777" w:rsidR="002937A5" w:rsidRPr="009464EC" w:rsidRDefault="002937A5" w:rsidP="002937A5">
      <w:pPr>
        <w:spacing w:after="0"/>
        <w:ind w:right="183" w:firstLine="567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14:paraId="642F3629" w14:textId="77777777"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23DA176" w14:textId="77777777" w:rsidR="002937A5" w:rsidRPr="009464EC" w:rsidRDefault="002937A5" w:rsidP="002937A5">
      <w:pPr>
        <w:spacing w:after="4" w:line="267" w:lineRule="auto"/>
        <w:ind w:firstLine="567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Прошу розглянути заяву та додані до неї матеріали щодо схвалення плану розвитку з </w:t>
      </w: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14:paraId="1167D8D4" w14:textId="77777777" w:rsidR="002937A5" w:rsidRPr="009464EC" w:rsidRDefault="002937A5" w:rsidP="002937A5">
      <w:pPr>
        <w:spacing w:after="31"/>
        <w:ind w:right="183" w:firstLine="567"/>
        <w:rPr>
          <w:sz w:val="20"/>
          <w:szCs w:val="20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464E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14:paraId="57F5EFE5" w14:textId="77777777" w:rsidR="002937A5" w:rsidRPr="009464EC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До заяви додаються:</w:t>
      </w:r>
    </w:p>
    <w:p w14:paraId="1100FB7C" w14:textId="4404FD86" w:rsidR="00457342" w:rsidRPr="00AF2FC0" w:rsidRDefault="00457342" w:rsidP="00457342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Рішення виконавчого комітету Луцької міської ради від </w:t>
      </w:r>
      <w:r w:rsidR="00FB4063" w:rsidRPr="00FB4063">
        <w:rPr>
          <w:rFonts w:ascii="Times New Roman" w:eastAsia="Times New Roman" w:hAnsi="Times New Roman" w:cs="Times New Roman"/>
          <w:sz w:val="26"/>
          <w:szCs w:val="26"/>
        </w:rPr>
        <w:t>11</w:t>
      </w:r>
      <w:r w:rsidR="00FB4063">
        <w:rPr>
          <w:rFonts w:ascii="Times New Roman" w:eastAsia="Times New Roman" w:hAnsi="Times New Roman" w:cs="Times New Roman"/>
          <w:sz w:val="26"/>
          <w:szCs w:val="26"/>
        </w:rPr>
        <w:t>.10.202</w:t>
      </w:r>
      <w:r w:rsidR="006952B7">
        <w:rPr>
          <w:rFonts w:ascii="Times New Roman" w:eastAsia="Times New Roman" w:hAnsi="Times New Roman" w:cs="Times New Roman"/>
          <w:sz w:val="26"/>
          <w:szCs w:val="26"/>
        </w:rPr>
        <w:t>3</w:t>
      </w:r>
      <w:r w:rsidR="00FB4063">
        <w:rPr>
          <w:rFonts w:ascii="Times New Roman" w:eastAsia="Times New Roman" w:hAnsi="Times New Roman" w:cs="Times New Roman"/>
          <w:sz w:val="26"/>
          <w:szCs w:val="26"/>
        </w:rPr>
        <w:t xml:space="preserve"> № ______</w:t>
      </w:r>
      <w:r w:rsidR="00DD0A1E" w:rsidRPr="00FB406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DBC8EF9" w14:textId="77777777" w:rsidR="00457342" w:rsidRPr="00AF2FC0" w:rsidRDefault="00457342" w:rsidP="00457342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</w:t>
      </w:r>
      <w:r w:rsidRPr="00AF2FC0">
        <w:rPr>
          <w:rFonts w:ascii="Times New Roman" w:eastAsia="Times New Roman" w:hAnsi="Times New Roman"/>
          <w:sz w:val="26"/>
          <w:szCs w:val="26"/>
        </w:rPr>
        <w:t xml:space="preserve">. </w:t>
      </w:r>
      <w:r w:rsidRPr="00AF2FC0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</w:p>
    <w:p w14:paraId="75C5D8DF" w14:textId="77777777" w:rsidR="00A3166C" w:rsidRPr="009464EC" w:rsidRDefault="00A3166C" w:rsidP="004E5DBA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DCAF0" w14:textId="77777777" w:rsidR="002937A5" w:rsidRPr="009464EC" w:rsidRDefault="002937A5" w:rsidP="002937A5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14:paraId="0BFF30A2" w14:textId="77777777" w:rsidR="002937A5" w:rsidRPr="009464EC" w:rsidRDefault="002937A5" w:rsidP="002937A5">
      <w:pPr>
        <w:spacing w:after="4" w:line="267" w:lineRule="auto"/>
        <w:ind w:right="-11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14:paraId="57F9695A" w14:textId="77777777"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642" w:type="dxa"/>
        <w:tblInd w:w="0" w:type="dxa"/>
        <w:tblLook w:val="04A0" w:firstRow="1" w:lastRow="0" w:firstColumn="1" w:lastColumn="0" w:noHBand="0" w:noVBand="1"/>
      </w:tblPr>
      <w:tblGrid>
        <w:gridCol w:w="2552"/>
        <w:gridCol w:w="7229"/>
        <w:gridCol w:w="1861"/>
      </w:tblGrid>
      <w:tr w:rsidR="00694730" w:rsidRPr="00AF2FC0" w14:paraId="34E2006B" w14:textId="77777777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4B8BDF" w14:textId="77777777" w:rsidR="00694730" w:rsidRPr="00AF2FC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41AC3F" w14:textId="77777777" w:rsidR="0069473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79DC9B" w14:textId="77777777" w:rsidR="00694730" w:rsidRPr="00AF2FC0" w:rsidRDefault="00694730" w:rsidP="00694730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0F98E" w14:textId="77777777"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428EDB" w14:textId="77777777"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6F5255" w14:textId="77777777" w:rsidR="00694730" w:rsidRPr="00AF2FC0" w:rsidRDefault="00694730" w:rsidP="00CF3153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5AB65A7F" w14:textId="77777777" w:rsidR="00694730" w:rsidRPr="00AF2FC0" w:rsidRDefault="00694730" w:rsidP="00CF3153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0BAAF40" w14:textId="77777777" w:rsidR="00694730" w:rsidRPr="00AF2FC0" w:rsidRDefault="00694730" w:rsidP="00CF3153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14:paraId="5D36DE5D" w14:textId="77777777" w:rsidR="00694730" w:rsidRDefault="00694730" w:rsidP="0069473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CFD794B" w14:textId="77777777" w:rsidR="002937A5" w:rsidRDefault="00694730" w:rsidP="00694730">
      <w:pPr>
        <w:spacing w:after="0"/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20____ року № _______</w:t>
      </w:r>
      <w:r w:rsidR="00457342">
        <w:rPr>
          <w:rFonts w:ascii="Times New Roman" w:eastAsia="Times New Roman" w:hAnsi="Times New Roman" w:cs="Times New Roman"/>
          <w:sz w:val="26"/>
          <w:szCs w:val="26"/>
        </w:rPr>
        <w:t>____</w:t>
      </w:r>
    </w:p>
    <w:sectPr w:rsidR="002937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84"/>
    <w:rsid w:val="00161155"/>
    <w:rsid w:val="001E49E4"/>
    <w:rsid w:val="00232688"/>
    <w:rsid w:val="002937A5"/>
    <w:rsid w:val="002E2312"/>
    <w:rsid w:val="00457342"/>
    <w:rsid w:val="004E5DBA"/>
    <w:rsid w:val="004F7612"/>
    <w:rsid w:val="00503984"/>
    <w:rsid w:val="005730CD"/>
    <w:rsid w:val="00662868"/>
    <w:rsid w:val="00694730"/>
    <w:rsid w:val="006952B7"/>
    <w:rsid w:val="006D106C"/>
    <w:rsid w:val="006E0F5A"/>
    <w:rsid w:val="007735F0"/>
    <w:rsid w:val="00811A25"/>
    <w:rsid w:val="009464EC"/>
    <w:rsid w:val="00A3166C"/>
    <w:rsid w:val="00AB5C84"/>
    <w:rsid w:val="00AE193E"/>
    <w:rsid w:val="00AF2FC0"/>
    <w:rsid w:val="00C62C59"/>
    <w:rsid w:val="00C81BFD"/>
    <w:rsid w:val="00CC6CA1"/>
    <w:rsid w:val="00DB02A9"/>
    <w:rsid w:val="00DD0A1E"/>
    <w:rsid w:val="00F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AD65"/>
  <w15:chartTrackingRefBased/>
  <w15:docId w15:val="{08F9072C-8279-4D09-B0D2-700BB54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93E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AE193E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93E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table" w:customStyle="1" w:styleId="TableGrid">
    <w:name w:val="TableGrid"/>
    <w:rsid w:val="00AE193E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E193E"/>
    <w:pPr>
      <w:spacing w:after="0" w:line="240" w:lineRule="auto"/>
    </w:pPr>
    <w:rPr>
      <w:rFonts w:ascii="Calibri" w:eastAsia="Calibri" w:hAnsi="Calibri" w:cs="Calibri"/>
      <w:color w:val="00000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6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62868"/>
    <w:rPr>
      <w:rFonts w:ascii="Segoe UI" w:eastAsia="Calibri" w:hAnsi="Segoe UI" w:cs="Segoe UI"/>
      <w:color w:val="000000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2937A5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Ірина Демидюк</cp:lastModifiedBy>
  <cp:revision>21</cp:revision>
  <cp:lastPrinted>2023-07-19T11:30:00Z</cp:lastPrinted>
  <dcterms:created xsi:type="dcterms:W3CDTF">2021-04-12T07:44:00Z</dcterms:created>
  <dcterms:modified xsi:type="dcterms:W3CDTF">2023-10-03T07:58:00Z</dcterms:modified>
</cp:coreProperties>
</file>