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lang w:val="uk-UA"/>
        </w:rPr>
      </w:pPr>
      <w:r>
        <w:rPr>
          <w:b/>
          <w:lang w:val="uk-UA"/>
        </w:rPr>
      </w:r>
    </w:p>
    <w:p>
      <w:pPr>
        <w:pStyle w:val="Normal"/>
        <w:jc w:val="center"/>
        <w:rPr>
          <w:b/>
          <w:b/>
          <w:lang w:val="uk-UA"/>
        </w:rPr>
      </w:pPr>
      <w:r>
        <w:rPr>
          <w:b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Пояснювальна записка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проєкту рішення Луцької міської ради</w:t>
      </w:r>
    </w:p>
    <w:p>
      <w:pPr>
        <w:pStyle w:val="21"/>
        <w:spacing w:lineRule="exact" w:line="317"/>
        <w:jc w:val="center"/>
        <w:rPr/>
      </w:pPr>
      <w:r>
        <w:rPr>
          <w:bCs w:val="false"/>
          <w:lang w:eastAsia="ru-RU"/>
        </w:rPr>
        <w:t xml:space="preserve">«Про затвердження </w:t>
      </w:r>
      <w:r>
        <w:rPr/>
        <w:t>Положення про встановлення станцій зарядки електротранспорту на території Луцької міської територіальної громади»</w:t>
      </w:r>
    </w:p>
    <w:p>
      <w:pPr>
        <w:pStyle w:val="Normal"/>
        <w:ind w:firstLine="567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Потреба і мета прийняття рішення </w:t>
      </w:r>
    </w:p>
    <w:p>
      <w:pPr>
        <w:pStyle w:val="Normal"/>
        <w:ind w:firstLine="567"/>
        <w:jc w:val="both"/>
        <w:rPr>
          <w:b/>
          <w:b/>
          <w:sz w:val="28"/>
          <w:szCs w:val="28"/>
          <w:lang w:val="uk-UA"/>
        </w:rPr>
      </w:pPr>
      <w:r>
        <w:rPr/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Ухвалення рішення зумовлене прийняттям Закону України </w:t>
      </w:r>
      <w:r>
        <w:rPr>
          <w:rFonts w:eastAsia="Andale Sans UI"/>
          <w:kern w:val="2"/>
          <w:sz w:val="28"/>
          <w:szCs w:val="28"/>
        </w:rPr>
        <w:t>«Про деякі питання використання транспортних засобів, оснащених електричними двигунами,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засобів»</w:t>
      </w:r>
      <w:r>
        <w:rPr>
          <w:rFonts w:eastAsia="Andale Sans UI"/>
          <w:kern w:val="2"/>
          <w:sz w:val="28"/>
          <w:szCs w:val="28"/>
          <w:lang w:val="uk-UA"/>
        </w:rPr>
        <w:t>, який набрав чинності 23.03.2023, та поступовим збільшенням кількості електротранспорту на території громади.</w:t>
      </w:r>
      <w:r>
        <w:rPr>
          <w:sz w:val="28"/>
          <w:szCs w:val="28"/>
        </w:rPr>
        <w:t xml:space="preserve"> </w:t>
      </w:r>
    </w:p>
    <w:p>
      <w:pPr>
        <w:pStyle w:val="Normal"/>
        <w:widowControl w:val="false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Рішення приймається з метою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врегулювання відносин, що виникають при використанні транспортних засобів, оснащених електричними двигунами, </w:t>
      </w:r>
      <w:r>
        <w:rPr>
          <w:sz w:val="28"/>
          <w:szCs w:val="28"/>
        </w:rPr>
        <w:t xml:space="preserve">збільшення </w:t>
      </w:r>
      <w:r>
        <w:rPr>
          <w:sz w:val="28"/>
          <w:szCs w:val="28"/>
          <w:lang w:val="uk-UA"/>
        </w:rPr>
        <w:t xml:space="preserve">їх </w:t>
      </w:r>
      <w:r>
        <w:rPr>
          <w:sz w:val="28"/>
          <w:szCs w:val="28"/>
        </w:rPr>
        <w:t xml:space="preserve">частки на вулицях </w:t>
      </w:r>
      <w:r>
        <w:rPr>
          <w:sz w:val="28"/>
          <w:szCs w:val="28"/>
          <w:lang w:val="uk-UA"/>
        </w:rPr>
        <w:t xml:space="preserve">Луцької </w:t>
      </w:r>
      <w:r>
        <w:rPr>
          <w:sz w:val="28"/>
          <w:szCs w:val="28"/>
        </w:rPr>
        <w:t>міської територіальної громади, створення та розвитк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електрозарядної інфраструктури, визначення </w:t>
      </w:r>
      <w:r>
        <w:rPr>
          <w:color w:val="000000" w:themeColor="text1"/>
          <w:sz w:val="28"/>
          <w:szCs w:val="28"/>
        </w:rPr>
        <w:t xml:space="preserve">порядку </w:t>
      </w:r>
      <w:r>
        <w:rPr>
          <w:sz w:val="28"/>
          <w:szCs w:val="28"/>
        </w:rPr>
        <w:t xml:space="preserve">використання </w:t>
      </w:r>
      <w:r>
        <w:rPr>
          <w:sz w:val="28"/>
          <w:szCs w:val="28"/>
          <w:lang w:val="uk-UA"/>
        </w:rPr>
        <w:t xml:space="preserve">окремих конструктивних </w:t>
      </w:r>
      <w:r>
        <w:rPr>
          <w:sz w:val="28"/>
          <w:szCs w:val="28"/>
        </w:rPr>
        <w:t xml:space="preserve">елементів благоустрою для встановлення станцій </w:t>
      </w:r>
      <w:r>
        <w:rPr>
          <w:sz w:val="28"/>
          <w:szCs w:val="28"/>
          <w:lang w:val="uk-UA"/>
        </w:rPr>
        <w:t>зарядки</w:t>
      </w:r>
      <w:r>
        <w:rPr>
          <w:sz w:val="28"/>
          <w:szCs w:val="28"/>
        </w:rPr>
        <w:t xml:space="preserve"> електротранспорту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ind w:firstLine="567"/>
        <w:jc w:val="both"/>
        <w:rPr>
          <w:b/>
          <w:b/>
          <w:sz w:val="28"/>
          <w:szCs w:val="28"/>
          <w:lang w:val="uk-UA"/>
        </w:rPr>
      </w:pPr>
      <w:r>
        <w:rPr/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Посилення мотивації жителів Луцької міської територіальної громади до зростання</w:t>
      </w:r>
      <w:bookmarkStart w:id="0" w:name="_GoBack"/>
      <w:bookmarkEnd w:id="0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кількості електро</w:t>
      </w:r>
      <w:r>
        <w:rPr>
          <w:sz w:val="28"/>
          <w:szCs w:val="28"/>
        </w:rPr>
        <w:t>транспорт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на вулицях громади, запровадження єдиного порядку розміщення станцій зарядки електротранспорту, збільшення надходжень до бюджету громади.</w:t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департаменту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економічної політики                                                                           Борис Смаль</w:t>
      </w:r>
    </w:p>
    <w:sectPr>
      <w:type w:val="nextPage"/>
      <w:pgSz w:w="11906" w:h="16838"/>
      <w:pgMar w:left="1418" w:right="851" w:gutter="0" w:header="0" w:top="360" w:footer="0" w:bottom="18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5654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qFormat/>
    <w:rsid w:val="0025654b"/>
    <w:pPr>
      <w:keepNext w:val="true"/>
      <w:jc w:val="center"/>
      <w:outlineLvl w:val="2"/>
    </w:pPr>
    <w:rPr>
      <w:b/>
      <w:sz w:val="38"/>
      <w:szCs w:val="20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Гіперпосилання"/>
    <w:basedOn w:val="DefaultParagraphFont"/>
    <w:uiPriority w:val="99"/>
    <w:unhideWhenUsed/>
    <w:rsid w:val="00222032"/>
    <w:rPr>
      <w:color w:val="0000FF"/>
      <w:u w:val="single"/>
    </w:rPr>
  </w:style>
  <w:style w:type="character" w:styleId="Style14" w:customStyle="1">
    <w:name w:val="Текст у виносці Знак"/>
    <w:basedOn w:val="DefaultParagraphFont"/>
    <w:link w:val="BalloonText"/>
    <w:semiHidden/>
    <w:qFormat/>
    <w:rsid w:val="006a5c6d"/>
    <w:rPr>
      <w:rFonts w:ascii="Segoe UI" w:hAnsi="Segoe UI" w:cs="Segoe UI"/>
      <w:sz w:val="18"/>
      <w:szCs w:val="18"/>
      <w:lang w:val="ru-RU" w:eastAsia="ru-RU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rsid w:val="00337234"/>
    <w:pPr>
      <w:jc w:val="both"/>
    </w:pPr>
    <w:rPr>
      <w:sz w:val="28"/>
      <w:szCs w:val="20"/>
      <w:lang w:val="uk-UA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" w:customStyle="1">
    <w:name w:val="Знак1"/>
    <w:basedOn w:val="Normal"/>
    <w:qFormat/>
    <w:rsid w:val="00fa258c"/>
    <w:pPr/>
    <w:rPr>
      <w:rFonts w:ascii="Verdana" w:hAnsi="Verdana" w:cs="Verdana"/>
      <w:sz w:val="20"/>
      <w:szCs w:val="20"/>
      <w:lang w:val="en-US" w:eastAsia="en-US"/>
    </w:rPr>
  </w:style>
  <w:style w:type="paragraph" w:styleId="21" w:customStyle="1">
    <w:name w:val="Основной текст (2)1"/>
    <w:basedOn w:val="Normal"/>
    <w:qFormat/>
    <w:rsid w:val="00bd08e5"/>
    <w:pPr>
      <w:shd w:val="clear" w:color="auto" w:fill="FFFFFF"/>
      <w:spacing w:lineRule="atLeast" w:line="240"/>
    </w:pPr>
    <w:rPr>
      <w:bCs/>
      <w:sz w:val="28"/>
      <w:szCs w:val="28"/>
      <w:lang w:val="uk-UA" w:eastAsia="zh-CN"/>
    </w:rPr>
  </w:style>
  <w:style w:type="paragraph" w:styleId="ListParagraph">
    <w:name w:val="List Paragraph"/>
    <w:basedOn w:val="Normal"/>
    <w:uiPriority w:val="34"/>
    <w:qFormat/>
    <w:rsid w:val="000a2701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222032"/>
    <w:pPr>
      <w:suppressAutoHyphens w:val="false"/>
      <w:spacing w:beforeAutospacing="1" w:afterAutospacing="1"/>
    </w:pPr>
    <w:rPr>
      <w:lang w:val="uk-UA" w:eastAsia="uk-UA"/>
    </w:rPr>
  </w:style>
  <w:style w:type="paragraph" w:styleId="Rvps14" w:customStyle="1">
    <w:name w:val="rvps14"/>
    <w:basedOn w:val="Normal"/>
    <w:qFormat/>
    <w:rsid w:val="00e529e2"/>
    <w:pPr>
      <w:suppressAutoHyphens w:val="false"/>
      <w:spacing w:beforeAutospacing="1" w:afterAutospacing="1"/>
    </w:pPr>
    <w:rPr>
      <w:lang w:val="uk-UA" w:eastAsia="uk-UA"/>
    </w:rPr>
  </w:style>
  <w:style w:type="paragraph" w:styleId="BalloonText">
    <w:name w:val="Balloon Text"/>
    <w:basedOn w:val="Normal"/>
    <w:link w:val="Style14"/>
    <w:semiHidden/>
    <w:unhideWhenUsed/>
    <w:qFormat/>
    <w:rsid w:val="006a5c6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rsid w:val="000c54e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LibreOffice/7.3.3.2$Windows_X86_64 LibreOffice_project/d1d0ea68f081ee2800a922cac8f79445e4603348</Application>
  <AppVersion>15.0000</AppVersion>
  <Pages>1</Pages>
  <Words>150</Words>
  <Characters>1218</Characters>
  <CharactersWithSpaces>1434</CharactersWithSpaces>
  <Paragraphs>10</Paragraphs>
  <Company>LPE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2023-09-21T08:53:00Z</dcterms:created>
  <dc:creator>user</dc:creator>
  <dc:description/>
  <dc:language>uk-UA</dc:language>
  <cp:lastModifiedBy/>
  <cp:lastPrinted>2023-09-21T09:28:00Z</cp:lastPrinted>
  <dcterms:modified xsi:type="dcterms:W3CDTF">2023-09-27T10:22:42Z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