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0"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73238553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24"/>
          <w:szCs w:val="24"/>
        </w:rPr>
        <w:t xml:space="preserve">  </w:t>
      </w:r>
      <w:r>
        <w:rPr>
          <w:sz w:val="28"/>
          <w:szCs w:val="28"/>
        </w:rPr>
        <w:t>затвердження  громадянину</w:t>
      </w:r>
      <w:r>
        <w:rPr>
          <w:sz w:val="24"/>
          <w:szCs w:val="24"/>
        </w:rPr>
        <w:t xml:space="preserve">   </w:t>
      </w:r>
      <w:r>
        <w:rPr>
          <w:rFonts w:eastAsia="Times New Roman" w:cs="Times New Roman"/>
          <w:color w:val="auto"/>
          <w:kern w:val="0"/>
          <w:sz w:val="28"/>
          <w:szCs w:val="28"/>
          <w:lang w:val="uk-UA" w:eastAsia="zh-CN" w:bidi="ar-SA"/>
        </w:rPr>
        <w:t>Денисюку В.Р</w:t>
      </w:r>
      <w:r>
        <w:rPr>
          <w:sz w:val="28"/>
          <w:szCs w:val="28"/>
        </w:rPr>
        <w:t>.</w:t>
      </w:r>
    </w:p>
    <w:p>
      <w:pPr>
        <w:pStyle w:val="Normal"/>
        <w:ind w:right="-319" w:hanging="0"/>
        <w:rPr>
          <w:sz w:val="28"/>
          <w:szCs w:val="28"/>
        </w:rPr>
      </w:pPr>
      <w:r>
        <w:rPr>
          <w:sz w:val="28"/>
          <w:szCs w:val="28"/>
        </w:rPr>
        <w:t>проекту  землеустрою</w:t>
      </w:r>
      <w:r>
        <w:rPr>
          <w:sz w:val="28"/>
          <w:szCs w:val="24"/>
        </w:rPr>
        <w:t xml:space="preserve">  </w:t>
      </w:r>
      <w:r>
        <w:rPr>
          <w:sz w:val="28"/>
          <w:szCs w:val="28"/>
        </w:rPr>
        <w:t>щодо</w:t>
      </w:r>
      <w:r>
        <w:rPr>
          <w:sz w:val="26"/>
          <w:szCs w:val="26"/>
        </w:rPr>
        <w:t xml:space="preserve">  </w:t>
      </w:r>
      <w:r>
        <w:rPr>
          <w:sz w:val="28"/>
          <w:szCs w:val="28"/>
        </w:rPr>
        <w:t>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24"/>
          <w:szCs w:val="24"/>
        </w:rPr>
        <w:t xml:space="preserve"> </w:t>
      </w:r>
      <w:r>
        <w:rPr>
          <w:sz w:val="28"/>
          <w:szCs w:val="28"/>
        </w:rPr>
        <w:t>цільового</w:t>
      </w:r>
      <w:r>
        <w:rPr>
          <w:sz w:val="22"/>
          <w:szCs w:val="22"/>
        </w:rPr>
        <w:t xml:space="preserve">   </w:t>
      </w:r>
      <w:r>
        <w:rPr>
          <w:sz w:val="28"/>
          <w:szCs w:val="28"/>
        </w:rPr>
        <w:t>призначення</w:t>
      </w:r>
    </w:p>
    <w:p>
      <w:pPr>
        <w:pStyle w:val="Normal"/>
        <w:ind w:right="-319" w:hanging="0"/>
        <w:rPr>
          <w:sz w:val="28"/>
          <w:szCs w:val="28"/>
        </w:rPr>
      </w:pPr>
      <w:r>
        <w:rPr>
          <w:sz w:val="28"/>
          <w:szCs w:val="28"/>
        </w:rPr>
        <w:t xml:space="preserve">для </w:t>
      </w:r>
      <w:r>
        <w:rPr>
          <w:sz w:val="24"/>
          <w:szCs w:val="24"/>
        </w:rPr>
        <w:t xml:space="preserve">  </w:t>
      </w:r>
      <w:r>
        <w:rPr>
          <w:sz w:val="28"/>
          <w:szCs w:val="28"/>
        </w:rPr>
        <w:t xml:space="preserve"> будівництва</w:t>
      </w:r>
      <w:r>
        <w:rPr>
          <w:sz w:val="24"/>
          <w:szCs w:val="24"/>
        </w:rPr>
        <w:t xml:space="preserve">  </w:t>
      </w:r>
      <w:r>
        <w:rPr>
          <w:sz w:val="28"/>
          <w:szCs w:val="28"/>
        </w:rPr>
        <w:t>і</w:t>
      </w:r>
      <w:r>
        <w:rPr>
          <w:sz w:val="26"/>
          <w:szCs w:val="26"/>
        </w:rPr>
        <w:t xml:space="preserve"> </w:t>
      </w:r>
      <w:r>
        <w:rPr>
          <w:sz w:val="24"/>
          <w:szCs w:val="24"/>
        </w:rPr>
        <w:t xml:space="preserve">  </w:t>
      </w:r>
      <w:r>
        <w:rPr>
          <w:sz w:val="28"/>
          <w:szCs w:val="28"/>
        </w:rPr>
        <w:t>обслуговування   житлового</w:t>
      </w:r>
    </w:p>
    <w:p>
      <w:pPr>
        <w:pStyle w:val="Normal"/>
        <w:ind w:right="-319" w:hanging="0"/>
        <w:rPr>
          <w:sz w:val="28"/>
          <w:szCs w:val="28"/>
        </w:rPr>
      </w:pPr>
      <w:r>
        <w:rPr>
          <w:sz w:val="28"/>
          <w:szCs w:val="28"/>
        </w:rPr>
        <w:t>бу</w:t>
      </w:r>
      <w:r>
        <w:rPr>
          <w:spacing w:val="-2"/>
          <w:sz w:val="28"/>
          <w:szCs w:val="28"/>
        </w:rPr>
        <w:t>динку,</w:t>
      </w:r>
      <w:r>
        <w:rPr>
          <w:spacing w:val="-2"/>
          <w:sz w:val="32"/>
          <w:szCs w:val="32"/>
        </w:rPr>
        <w:t xml:space="preserve">    </w:t>
      </w:r>
      <w:r>
        <w:rPr>
          <w:spacing w:val="-2"/>
          <w:sz w:val="28"/>
          <w:szCs w:val="28"/>
        </w:rPr>
        <w:t>господарських     будівель</w:t>
      </w:r>
      <w:r>
        <w:rPr>
          <w:spacing w:val="-2"/>
          <w:sz w:val="32"/>
          <w:szCs w:val="32"/>
        </w:rPr>
        <w:t xml:space="preserve">    </w:t>
      </w:r>
      <w:r>
        <w:rPr>
          <w:spacing w:val="-2"/>
          <w:sz w:val="28"/>
          <w:szCs w:val="28"/>
        </w:rPr>
        <w:t>і</w:t>
      </w:r>
      <w:r>
        <w:rPr>
          <w:spacing w:val="-2"/>
          <w:sz w:val="32"/>
          <w:szCs w:val="32"/>
        </w:rPr>
        <w:t xml:space="preserve">   </w:t>
      </w:r>
      <w:r>
        <w:rPr>
          <w:spacing w:val="-2"/>
          <w:sz w:val="28"/>
          <w:szCs w:val="28"/>
        </w:rPr>
        <w:t>споруд</w:t>
      </w:r>
    </w:p>
    <w:p>
      <w:pPr>
        <w:pStyle w:val="Normal"/>
        <w:ind w:right="-319" w:hanging="0"/>
        <w:rPr>
          <w:sz w:val="28"/>
          <w:szCs w:val="28"/>
        </w:rPr>
      </w:pPr>
      <w:r>
        <w:rPr>
          <w:spacing w:val="-2"/>
          <w:sz w:val="28"/>
          <w:szCs w:val="28"/>
        </w:rPr>
        <w:t>(присадибна</w:t>
      </w:r>
      <w:r>
        <w:rPr>
          <w:spacing w:val="-2"/>
          <w:sz w:val="32"/>
          <w:szCs w:val="32"/>
        </w:rPr>
        <w:t xml:space="preserve">     </w:t>
      </w:r>
      <w:r>
        <w:rPr>
          <w:spacing w:val="-2"/>
          <w:sz w:val="28"/>
          <w:szCs w:val="28"/>
        </w:rPr>
        <w:t>ділянка)</w:t>
      </w:r>
      <w:r>
        <w:rPr>
          <w:spacing w:val="-2"/>
          <w:sz w:val="32"/>
          <w:szCs w:val="32"/>
        </w:rPr>
        <w:t xml:space="preserve">  </w:t>
      </w:r>
      <w:r>
        <w:rPr>
          <w:spacing w:val="-2"/>
          <w:sz w:val="36"/>
          <w:szCs w:val="36"/>
        </w:rPr>
        <w:t xml:space="preserve"> </w:t>
      </w:r>
      <w:r>
        <w:rPr>
          <w:spacing w:val="-2"/>
          <w:sz w:val="28"/>
          <w:szCs w:val="28"/>
        </w:rPr>
        <w:t>(02.01)</w:t>
      </w:r>
      <w:r>
        <w:rPr>
          <w:spacing w:val="-2"/>
          <w:sz w:val="32"/>
          <w:szCs w:val="32"/>
        </w:rPr>
        <w:t xml:space="preserve">   </w:t>
      </w:r>
      <w:r>
        <w:rPr>
          <w:spacing w:val="-2"/>
          <w:sz w:val="28"/>
          <w:szCs w:val="28"/>
        </w:rPr>
        <w:t>у</w:t>
      </w:r>
      <w:r>
        <w:rPr>
          <w:spacing w:val="-2"/>
          <w:sz w:val="32"/>
          <w:szCs w:val="32"/>
        </w:rPr>
        <w:t xml:space="preserve">   </w:t>
      </w:r>
      <w:r>
        <w:rPr>
          <w:spacing w:val="-2"/>
          <w:sz w:val="28"/>
          <w:szCs w:val="28"/>
        </w:rPr>
        <w:t>с.</w:t>
      </w:r>
      <w:r>
        <w:rPr>
          <w:spacing w:val="-2"/>
          <w:sz w:val="32"/>
          <w:szCs w:val="32"/>
        </w:rPr>
        <w:t xml:space="preserve">  </w:t>
      </w:r>
      <w:r>
        <w:rPr>
          <w:rFonts w:eastAsia="Times New Roman" w:cs="Times New Roman"/>
          <w:color w:val="auto"/>
          <w:spacing w:val="-2"/>
          <w:kern w:val="0"/>
          <w:sz w:val="28"/>
          <w:szCs w:val="28"/>
          <w:lang w:val="uk-UA" w:eastAsia="zh-CN" w:bidi="ar-SA"/>
        </w:rPr>
        <w:t>Сирники</w:t>
      </w:r>
    </w:p>
    <w:p>
      <w:pPr>
        <w:pStyle w:val="Normal"/>
        <w:ind w:right="-319" w:hanging="0"/>
        <w:rPr>
          <w:sz w:val="28"/>
          <w:szCs w:val="28"/>
        </w:rPr>
      </w:pPr>
      <w:r>
        <w:rPr>
          <w:spacing w:val="-2"/>
          <w:sz w:val="28"/>
          <w:szCs w:val="28"/>
        </w:rPr>
        <w:t>Луцького району Волинської області</w:t>
      </w:r>
    </w:p>
    <w:p>
      <w:pPr>
        <w:pStyle w:val="Normal"/>
        <w:rPr>
          <w:sz w:val="22"/>
          <w:szCs w:val="19"/>
        </w:rPr>
      </w:pPr>
      <w:r>
        <w:rPr>
          <w:sz w:val="22"/>
          <w:szCs w:val="19"/>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Денисюка Валерія Ростиславовича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w:t>
      </w:r>
      <w:r>
        <w:rPr>
          <w:rFonts w:eastAsia="Times New Roman" w:cs="Times New Roman"/>
          <w:color w:val="auto"/>
          <w:spacing w:val="-2"/>
          <w:kern w:val="0"/>
          <w:sz w:val="28"/>
          <w:szCs w:val="28"/>
          <w:lang w:val="uk-UA" w:eastAsia="zh-CN" w:bidi="ar-SA"/>
        </w:rPr>
        <w:t>Сирники</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w:t>
      </w:r>
    </w:p>
    <w:p>
      <w:pPr>
        <w:pStyle w:val="Normal"/>
        <w:widowControl/>
        <w:suppressAutoHyphens w:val="true"/>
        <w:bidi w:val="0"/>
        <w:spacing w:before="0" w:after="0"/>
        <w:ind w:left="0" w:right="0" w:hanging="0"/>
        <w:jc w:val="both"/>
        <w:rPr>
          <w:sz w:val="28"/>
          <w:szCs w:val="28"/>
        </w:rPr>
      </w:pPr>
      <w:r>
        <w:rPr>
          <w:spacing w:val="-2"/>
          <w:sz w:val="28"/>
          <w:szCs w:val="28"/>
        </w:rPr>
        <w:t>і  споруд  (присадибна  ділянка)   (02.01)   у  с.  </w:t>
      </w:r>
      <w:r>
        <w:rPr>
          <w:rFonts w:eastAsia="Times New Roman" w:cs="Times New Roman"/>
          <w:color w:val="auto"/>
          <w:spacing w:val="-2"/>
          <w:kern w:val="0"/>
          <w:sz w:val="28"/>
          <w:szCs w:val="28"/>
          <w:lang w:val="uk-UA" w:eastAsia="zh-CN" w:bidi="ar-SA"/>
        </w:rPr>
        <w:t>Сирники</w:t>
      </w:r>
      <w:r>
        <w:rPr>
          <w:spacing w:val="-2"/>
          <w:sz w:val="22"/>
          <w:szCs w:val="22"/>
        </w:rPr>
        <w:t>       </w:t>
      </w:r>
      <w:r>
        <w:rPr>
          <w:spacing w:val="-2"/>
          <w:sz w:val="28"/>
          <w:szCs w:val="28"/>
        </w:rPr>
        <w:t>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en-US" w:eastAsia="zh-CN" w:bidi="ar-SA"/>
        </w:rPr>
        <w:t>02.02.</w:t>
      </w:r>
      <w:r>
        <w:rPr>
          <w:rFonts w:eastAsia="Times New Roman" w:cs="Times New Roman"/>
          <w:color w:val="000000"/>
          <w:kern w:val="0"/>
          <w:sz w:val="28"/>
          <w:szCs w:val="28"/>
          <w:lang w:val="uk-UA" w:eastAsia="zh-CN" w:bidi="ar-SA"/>
        </w:rPr>
        <w:t>2017</w:t>
      </w:r>
      <w:r>
        <w:rPr>
          <w:color w:val="000000"/>
          <w:sz w:val="28"/>
          <w:szCs w:val="28"/>
        </w:rPr>
        <w:t xml:space="preserve">, номер </w:t>
      </w:r>
      <w:r>
        <w:rPr>
          <w:rFonts w:eastAsia="Times New Roman" w:cs="Times New Roman"/>
          <w:color w:val="000000"/>
          <w:kern w:val="0"/>
          <w:sz w:val="28"/>
          <w:szCs w:val="28"/>
          <w:lang w:val="uk-UA" w:eastAsia="zh-CN" w:bidi="ar-SA"/>
        </w:rPr>
        <w:t>запису про право власності</w:t>
      </w:r>
      <w:r>
        <w:rPr>
          <w:color w:val="000000"/>
          <w:sz w:val="28"/>
          <w:szCs w:val="28"/>
        </w:rPr>
        <w:t xml:space="preserve"> </w:t>
      </w:r>
      <w:r>
        <w:rPr>
          <w:rFonts w:eastAsia="Times New Roman" w:cs="Times New Roman"/>
          <w:color w:val="000000"/>
          <w:kern w:val="0"/>
          <w:sz w:val="28"/>
          <w:szCs w:val="28"/>
          <w:lang w:val="uk-UA" w:eastAsia="zh-CN" w:bidi="ar-SA"/>
        </w:rPr>
        <w:t>18823042</w:t>
      </w:r>
      <w:r>
        <w:rPr>
          <w:color w:val="000000"/>
          <w:sz w:val="28"/>
          <w:szCs w:val="28"/>
        </w:rPr>
        <w:t>,</w:t>
      </w:r>
      <w:r>
        <w:rPr>
          <w:color w:val="FF0000"/>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en-US" w:eastAsia="zh-CN" w:bidi="ar-SA"/>
        </w:rPr>
        <w:t>13.02.</w:t>
      </w:r>
      <w:r>
        <w:rPr>
          <w:rFonts w:eastAsia="Times New Roman" w:cs="Times New Roman"/>
          <w:color w:val="000000"/>
          <w:kern w:val="0"/>
          <w:sz w:val="28"/>
          <w:szCs w:val="28"/>
          <w:lang w:val="uk-UA" w:eastAsia="zh-CN" w:bidi="ar-SA"/>
        </w:rPr>
        <w:t>2017</w:t>
      </w:r>
      <w:r>
        <w:rPr>
          <w:color w:val="000000"/>
          <w:sz w:val="28"/>
          <w:szCs w:val="28"/>
        </w:rPr>
        <w:t xml:space="preserve">, номер </w:t>
      </w:r>
      <w:r>
        <w:rPr>
          <w:rFonts w:eastAsia="Times New Roman" w:cs="Times New Roman"/>
          <w:color w:val="000000"/>
          <w:kern w:val="0"/>
          <w:sz w:val="28"/>
          <w:szCs w:val="28"/>
          <w:lang w:val="uk-UA" w:eastAsia="zh-CN" w:bidi="ar-SA"/>
        </w:rPr>
        <w:t>запису про право власності</w:t>
      </w:r>
      <w:r>
        <w:rPr>
          <w:color w:val="000000"/>
          <w:sz w:val="28"/>
          <w:szCs w:val="28"/>
        </w:rPr>
        <w:t xml:space="preserve"> </w:t>
      </w:r>
      <w:r>
        <w:rPr>
          <w:rFonts w:eastAsia="Times New Roman" w:cs="Times New Roman"/>
          <w:color w:val="000000"/>
          <w:kern w:val="0"/>
          <w:sz w:val="28"/>
          <w:szCs w:val="28"/>
          <w:lang w:val="uk-UA" w:eastAsia="zh-CN" w:bidi="ar-SA"/>
        </w:rPr>
        <w:t xml:space="preserve">18979176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en-US" w:eastAsia="zh-CN" w:bidi="ar-SA"/>
        </w:rPr>
        <w:t>22</w:t>
      </w:r>
      <w:r>
        <w:rPr>
          <w:rFonts w:eastAsia="Times New Roman" w:cs="Times New Roman"/>
          <w:color w:val="000000"/>
          <w:kern w:val="0"/>
          <w:sz w:val="28"/>
          <w:szCs w:val="28"/>
          <w:lang w:val="uk-UA" w:eastAsia="zh-CN" w:bidi="ar-SA"/>
        </w:rPr>
        <w:t>.09.2023</w:t>
      </w:r>
      <w:r>
        <w:rPr>
          <w:color w:val="000000"/>
          <w:sz w:val="28"/>
          <w:szCs w:val="28"/>
        </w:rPr>
        <w:t xml:space="preserve"> № НВ-</w:t>
      </w:r>
      <w:r>
        <w:rPr>
          <w:rFonts w:eastAsia="Times New Roman" w:cs="Times New Roman"/>
          <w:color w:val="000000"/>
          <w:kern w:val="0"/>
          <w:sz w:val="28"/>
          <w:szCs w:val="28"/>
          <w:lang w:val="en-US" w:eastAsia="zh-CN" w:bidi="ar-SA"/>
        </w:rPr>
        <w:t>9928529672023</w:t>
      </w:r>
      <w:r>
        <w:rPr>
          <w:color w:val="000000"/>
          <w:sz w:val="28"/>
          <w:szCs w:val="28"/>
        </w:rPr>
        <w:t>,</w:t>
      </w:r>
      <w:r>
        <w:rPr>
          <w:color w:val="FF0000"/>
          <w:sz w:val="28"/>
          <w:szCs w:val="28"/>
        </w:rPr>
        <w:t xml:space="preserve"> </w:t>
      </w:r>
      <w:r>
        <w:rPr>
          <w:rFonts w:eastAsia="Times New Roman" w:cs="Times New Roman"/>
          <w:color w:val="000000"/>
          <w:kern w:val="0"/>
          <w:sz w:val="28"/>
          <w:szCs w:val="28"/>
          <w:lang w:val="uk-UA" w:eastAsia="zh-CN" w:bidi="ar-SA"/>
        </w:rPr>
        <w:t>виписку з погосподарської книги села Сирники за 2022-2026 роки Луцької міської ради Луцького району Волинської області</w:t>
      </w:r>
      <w:r>
        <w:rPr>
          <w:color w:val="000000"/>
          <w:sz w:val="28"/>
          <w:szCs w:val="28"/>
        </w:rPr>
        <w:t xml:space="preserve"> від </w:t>
      </w:r>
      <w:r>
        <w:rPr>
          <w:rFonts w:eastAsia="Times New Roman" w:cs="Times New Roman"/>
          <w:color w:val="000000"/>
          <w:kern w:val="0"/>
          <w:sz w:val="28"/>
          <w:szCs w:val="28"/>
          <w:lang w:val="en-US" w:eastAsia="zh-CN" w:bidi="ar-SA"/>
        </w:rPr>
        <w:t>26</w:t>
      </w:r>
      <w:r>
        <w:rPr>
          <w:color w:val="000000"/>
          <w:sz w:val="28"/>
          <w:szCs w:val="28"/>
        </w:rPr>
        <w:t xml:space="preserve">.09.2023 № </w:t>
      </w:r>
      <w:r>
        <w:rPr>
          <w:rFonts w:eastAsia="Times New Roman" w:cs="Times New Roman"/>
          <w:color w:val="000000"/>
          <w:kern w:val="0"/>
          <w:sz w:val="28"/>
          <w:szCs w:val="28"/>
          <w:lang w:val="uk-UA" w:eastAsia="zh-CN" w:bidi="ar-SA"/>
        </w:rPr>
        <w:t>38-15/219/2023</w:t>
      </w:r>
      <w:r>
        <w:rPr>
          <w:color w:val="000000"/>
          <w:sz w:val="28"/>
          <w:szCs w:val="28"/>
        </w:rPr>
        <w:t>,</w:t>
      </w:r>
      <w:r>
        <w:rPr>
          <w:color w:val="FF0000"/>
          <w:sz w:val="28"/>
          <w:szCs w:val="28"/>
        </w:rPr>
        <w:t xml:space="preserve"> </w:t>
      </w:r>
      <w:r>
        <w:rPr>
          <w:color w:val="000000"/>
          <w:sz w:val="28"/>
          <w:szCs w:val="28"/>
        </w:rPr>
        <w:t>враховуючи С</w:t>
      </w:r>
      <w:r>
        <w:rPr>
          <w:rFonts w:eastAsia="Times New Roman" w:cs="Times New Roman"/>
          <w:color w:val="000000"/>
          <w:kern w:val="0"/>
          <w:sz w:val="28"/>
          <w:szCs w:val="28"/>
          <w:lang w:val="uk-UA" w:eastAsia="zh-CN" w:bidi="ar-SA"/>
        </w:rPr>
        <w:t>хему планування території Маяківської сільської ради, затверджену рішенням Маяківської сільської ради від 10.09.2010 № 20/4.13</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07.09.</w:t>
      </w:r>
      <w:r>
        <w:rPr>
          <w:color w:val="000000"/>
          <w:spacing w:val="-2"/>
          <w:sz w:val="28"/>
          <w:szCs w:val="28"/>
        </w:rPr>
        <w:t>2023 № </w:t>
      </w:r>
      <w:r>
        <w:rPr>
          <w:rFonts w:eastAsia="Times New Roman" w:cs="Times New Roman"/>
          <w:color w:val="000000"/>
          <w:spacing w:val="-2"/>
          <w:kern w:val="0"/>
          <w:sz w:val="28"/>
          <w:szCs w:val="28"/>
          <w:lang w:val="uk-UA" w:eastAsia="zh-CN" w:bidi="ar-SA"/>
        </w:rPr>
        <w:t>20-20/1855/2023</w:t>
      </w:r>
      <w:r>
        <w:rPr>
          <w:color w:val="000000"/>
          <w:sz w:val="28"/>
          <w:szCs w:val="28"/>
        </w:rPr>
        <w:t xml:space="preserve">, </w:t>
      </w:r>
      <w:r>
        <w:rPr>
          <w:sz w:val="28"/>
          <w:szCs w:val="28"/>
        </w:rPr>
        <w:t xml:space="preserve">керуючись статтями 12, 20, 21, 91, 125, 126, 186, </w:t>
      </w:r>
      <w:r>
        <w:rPr>
          <w:spacing w:val="-4"/>
          <w:sz w:val="28"/>
          <w:szCs w:val="28"/>
        </w:rPr>
        <w:t>пункт</w:t>
      </w:r>
      <w:r>
        <w:rPr>
          <w:rFonts w:eastAsia="Times New Roman"/>
          <w:spacing w:val="-4"/>
          <w:sz w:val="28"/>
          <w:szCs w:val="28"/>
          <w:lang w:eastAsia="ar-SA"/>
        </w:rPr>
        <w:t>ом</w:t>
      </w:r>
      <w:r>
        <w:rPr>
          <w:spacing w:val="-4"/>
          <w:sz w:val="28"/>
          <w:szCs w:val="28"/>
        </w:rPr>
        <w:t xml:space="preserve"> 2</w:t>
      </w:r>
      <w:r>
        <w:rPr>
          <w:rFonts w:eastAsia="Times New Roman"/>
          <w:spacing w:val="-4"/>
          <w:sz w:val="28"/>
          <w:szCs w:val="28"/>
          <w:lang w:eastAsia="ar-SA"/>
        </w:rPr>
        <w:t>3</w:t>
      </w:r>
      <w:r>
        <w:rPr>
          <w:spacing w:val="-4"/>
          <w:sz w:val="28"/>
          <w:szCs w:val="28"/>
        </w:rPr>
        <w:t xml:space="preserve"> розділу </w:t>
      </w:r>
      <w:r>
        <w:rPr>
          <w:rFonts w:eastAsia="Times New Roman"/>
          <w:spacing w:val="-4"/>
          <w:sz w:val="28"/>
          <w:szCs w:val="28"/>
          <w:lang w:eastAsia="ar-SA"/>
        </w:rPr>
        <w:t>Х</w:t>
      </w:r>
      <w:r>
        <w:rPr>
          <w:spacing w:val="-4"/>
          <w:sz w:val="28"/>
          <w:szCs w:val="28"/>
        </w:rPr>
        <w:t xml:space="preserve"> «Перехідн</w:t>
      </w:r>
      <w:r>
        <w:rPr>
          <w:rFonts w:eastAsia="Times New Roman"/>
          <w:spacing w:val="-4"/>
          <w:sz w:val="28"/>
          <w:szCs w:val="28"/>
          <w:lang w:eastAsia="ar-SA"/>
        </w:rPr>
        <w:t>і</w:t>
      </w:r>
      <w:r>
        <w:rPr>
          <w:spacing w:val="-4"/>
          <w:sz w:val="28"/>
          <w:szCs w:val="28"/>
        </w:rPr>
        <w:t xml:space="preserve"> положен</w:t>
      </w:r>
      <w:r>
        <w:rPr>
          <w:rFonts w:eastAsia="Times New Roman"/>
          <w:spacing w:val="-4"/>
          <w:sz w:val="28"/>
          <w:szCs w:val="28"/>
          <w:lang w:eastAsia="ar-SA"/>
        </w:rPr>
        <w:t>ня</w:t>
      </w:r>
      <w:r>
        <w:rPr>
          <w:spacing w:val="-4"/>
          <w:sz w:val="28"/>
          <w:szCs w:val="28"/>
        </w:rPr>
        <w:t>» Земельного кодексу України</w:t>
      </w:r>
      <w:r>
        <w:rPr>
          <w:sz w:val="28"/>
          <w:szCs w:val="28"/>
        </w:rPr>
        <w:t xml:space="preserve">, статтею 50 </w:t>
      </w:r>
      <w:r>
        <w:rPr>
          <w:color w:val="000000"/>
          <w:sz w:val="28"/>
          <w:szCs w:val="28"/>
        </w:rPr>
        <w:t>Закону України «Про землеустрій»</w:t>
      </w:r>
      <w:r>
        <w:rPr>
          <w:sz w:val="28"/>
          <w:szCs w:val="28"/>
        </w:rPr>
        <w:t>, статтями 24, 25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widowControl/>
        <w:suppressAutoHyphens w:val="true"/>
        <w:bidi w:val="0"/>
        <w:spacing w:before="0" w:after="0"/>
        <w:ind w:left="0" w:right="0" w:firstLine="567"/>
        <w:jc w:val="both"/>
        <w:rPr>
          <w:sz w:val="20"/>
          <w:szCs w:val="17"/>
        </w:rPr>
      </w:pPr>
      <w:r>
        <w:rPr>
          <w:sz w:val="20"/>
          <w:szCs w:val="17"/>
        </w:rPr>
      </w:r>
    </w:p>
    <w:p>
      <w:pPr>
        <w:pStyle w:val="Normal"/>
        <w:ind w:right="43" w:hanging="0"/>
        <w:jc w:val="both"/>
        <w:rPr/>
      </w:pPr>
      <w:r>
        <w:rPr>
          <w:sz w:val="28"/>
          <w:szCs w:val="28"/>
        </w:rPr>
        <w:t>ВИРІШИЛА:</w:t>
      </w:r>
    </w:p>
    <w:p>
      <w:pPr>
        <w:pStyle w:val="Normal"/>
        <w:widowControl/>
        <w:suppressAutoHyphens w:val="true"/>
        <w:bidi w:val="0"/>
        <w:spacing w:before="0" w:after="0"/>
        <w:ind w:left="0" w:right="57" w:firstLine="567"/>
        <w:jc w:val="both"/>
        <w:rPr/>
      </w:pPr>
      <w:r>
        <w:rPr>
          <w:sz w:val="28"/>
          <w:szCs w:val="28"/>
        </w:rPr>
        <w:t xml:space="preserve">1. Затвердити громадянину </w:t>
      </w:r>
      <w:r>
        <w:rPr>
          <w:rFonts w:eastAsia="Times New Roman" w:cs="Times New Roman"/>
          <w:color w:val="auto"/>
          <w:kern w:val="0"/>
          <w:sz w:val="28"/>
          <w:szCs w:val="28"/>
          <w:lang w:val="uk-UA" w:eastAsia="zh-CN" w:bidi="ar-SA"/>
        </w:rPr>
        <w:t>Денисюку Валерію Ростиславовичу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Сирники</w:t>
      </w:r>
      <w:r>
        <w:rPr>
          <w:spacing w:val="-2"/>
          <w:sz w:val="28"/>
          <w:szCs w:val="28"/>
        </w:rPr>
        <w:t xml:space="preserve"> Луцького району Волинської області</w:t>
      </w:r>
      <w:r>
        <w:rPr>
          <w:sz w:val="28"/>
          <w:szCs w:val="28"/>
        </w:rPr>
        <w:t xml:space="preserve"> </w:t>
      </w:r>
      <w:r>
        <w:rPr>
          <w:color w:val="000000"/>
          <w:sz w:val="28"/>
          <w:szCs w:val="28"/>
        </w:rPr>
        <w:t>площею 0,</w:t>
      </w:r>
      <w:r>
        <w:rPr>
          <w:rFonts w:eastAsia="Times New Roman" w:cs="Times New Roman"/>
          <w:color w:val="000000"/>
          <w:kern w:val="0"/>
          <w:sz w:val="28"/>
          <w:szCs w:val="28"/>
          <w:lang w:val="uk-UA" w:eastAsia="zh-CN" w:bidi="ar-SA"/>
        </w:rPr>
        <w:t>3930</w:t>
      </w:r>
      <w:r>
        <w:rPr>
          <w:color w:val="000000"/>
          <w:sz w:val="28"/>
          <w:szCs w:val="28"/>
        </w:rPr>
        <w:t xml:space="preserve"> га, кадастровим номером </w:t>
      </w:r>
      <w:r>
        <w:rPr>
          <w:rFonts w:eastAsia="Times New Roman" w:cs="Times New Roman"/>
          <w:color w:val="000000"/>
          <w:spacing w:val="-2"/>
          <w:kern w:val="0"/>
          <w:sz w:val="28"/>
          <w:szCs w:val="28"/>
          <w:lang w:val="uk-UA" w:eastAsia="zh-CN" w:bidi="ar-SA"/>
        </w:rPr>
        <w:t>0722883700:07:001:6287</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Денисюку Валерію Ростиславовичу</w:t>
      </w:r>
      <w:r>
        <w:rPr>
          <w:sz w:val="28"/>
          <w:szCs w:val="28"/>
        </w:rPr>
        <w:t xml:space="preserve"> цільове призначення земельної ділянки</w:t>
      </w:r>
      <w:r>
        <w:rPr>
          <w:spacing w:val="-2"/>
          <w:sz w:val="28"/>
          <w:szCs w:val="28"/>
        </w:rPr>
        <w:t xml:space="preserve"> у </w:t>
      </w:r>
      <w:r>
        <w:rPr>
          <w:rFonts w:eastAsia="Times New Roman" w:cs="Times New Roman"/>
          <w:color w:val="000000"/>
          <w:spacing w:val="-2"/>
          <w:kern w:val="0"/>
          <w:sz w:val="28"/>
          <w:szCs w:val="28"/>
          <w:lang w:val="uk-UA" w:eastAsia="zh-CN" w:bidi="ar-SA"/>
        </w:rPr>
        <w:t>с. Сирники</w:t>
      </w:r>
      <w:r>
        <w:rPr>
          <w:spacing w:val="-2"/>
          <w:sz w:val="28"/>
          <w:szCs w:val="28"/>
        </w:rPr>
        <w:t xml:space="preserve"> Луцького району Волинської області </w:t>
      </w:r>
      <w:r>
        <w:rPr>
          <w:color w:val="000000"/>
          <w:spacing w:val="-2"/>
          <w:sz w:val="28"/>
          <w:szCs w:val="28"/>
        </w:rPr>
        <w:t>площею 0,</w:t>
      </w:r>
      <w:r>
        <w:rPr>
          <w:rFonts w:eastAsia="Times New Roman" w:cs="Times New Roman"/>
          <w:color w:val="000000"/>
          <w:spacing w:val="-2"/>
          <w:kern w:val="0"/>
          <w:sz w:val="28"/>
          <w:szCs w:val="28"/>
          <w:lang w:val="uk-UA" w:eastAsia="zh-CN" w:bidi="ar-SA"/>
        </w:rPr>
        <w:t>3930</w:t>
      </w:r>
      <w:r>
        <w:rPr>
          <w:color w:val="000000"/>
          <w:spacing w:val="-2"/>
          <w:sz w:val="28"/>
          <w:szCs w:val="28"/>
        </w:rPr>
        <w:t> га, кадастровим номером 0722</w:t>
      </w:r>
      <w:r>
        <w:rPr>
          <w:rFonts w:eastAsia="Times New Roman" w:cs="Times New Roman"/>
          <w:color w:val="000000"/>
          <w:spacing w:val="-2"/>
          <w:kern w:val="0"/>
          <w:sz w:val="28"/>
          <w:szCs w:val="28"/>
          <w:lang w:val="uk-UA" w:eastAsia="zh-CN" w:bidi="ar-SA"/>
        </w:rPr>
        <w:t>883700</w:t>
      </w:r>
      <w:r>
        <w:rPr>
          <w:color w:val="000000"/>
          <w:spacing w:val="-2"/>
          <w:sz w:val="28"/>
          <w:szCs w:val="28"/>
        </w:rPr>
        <w:t>:0</w:t>
      </w:r>
      <w:r>
        <w:rPr>
          <w:rFonts w:eastAsia="Times New Roman" w:cs="Times New Roman"/>
          <w:color w:val="000000"/>
          <w:spacing w:val="-2"/>
          <w:kern w:val="0"/>
          <w:sz w:val="28"/>
          <w:szCs w:val="28"/>
          <w:lang w:val="uk-UA" w:eastAsia="zh-CN" w:bidi="ar-SA"/>
        </w:rPr>
        <w:t>7</w:t>
      </w:r>
      <w:r>
        <w:rPr>
          <w:color w:val="000000"/>
          <w:spacing w:val="-2"/>
          <w:sz w:val="28"/>
          <w:szCs w:val="28"/>
        </w:rPr>
        <w:t>:001:</w:t>
      </w:r>
      <w:r>
        <w:rPr>
          <w:rFonts w:eastAsia="Times New Roman" w:cs="Times New Roman"/>
          <w:color w:val="000000"/>
          <w:spacing w:val="-2"/>
          <w:kern w:val="0"/>
          <w:sz w:val="28"/>
          <w:szCs w:val="28"/>
          <w:lang w:val="uk-UA" w:eastAsia="zh-CN" w:bidi="ar-SA"/>
        </w:rPr>
        <w:t>6287</w:t>
      </w:r>
      <w:r>
        <w:rPr>
          <w:color w:val="000000"/>
          <w:sz w:val="28"/>
          <w:szCs w:val="28"/>
        </w:rPr>
        <w:t xml:space="preserve">       </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Денисюку Валерію Ростиславовичу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8"/>
          <w:szCs w:val="28"/>
          <w:lang w:val="uk-UA" w:eastAsia="zh-CN" w:bidi="ar-SA"/>
        </w:rPr>
        <w:t>у с. Сирники Луцького району Волинської області площею 0,3930 га, кадастровим номером 0722883700:07:001:6287</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громадянина </w:t>
      </w:r>
      <w:r>
        <w:rPr>
          <w:rFonts w:eastAsia="Times New Roman" w:cs="Times New Roman"/>
          <w:color w:val="auto"/>
          <w:kern w:val="0"/>
          <w:sz w:val="28"/>
          <w:szCs w:val="28"/>
          <w:lang w:val="uk-UA" w:eastAsia="zh-CN" w:bidi="ar-SA"/>
        </w:rPr>
        <w:t>Денисюка Валерія Ростиславовича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0722883700:07:001:6287</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2"/>
        </w:rPr>
      </w:pPr>
      <w:r>
        <w:rPr>
          <w:sz w:val="26"/>
          <w:szCs w:val="22"/>
        </w:rPr>
      </w:r>
    </w:p>
    <w:p>
      <w:pPr>
        <w:pStyle w:val="Normal"/>
        <w:tabs>
          <w:tab w:val="clear" w:pos="709"/>
          <w:tab w:val="left" w:pos="3220" w:leader="none"/>
        </w:tabs>
        <w:rPr>
          <w:sz w:val="26"/>
          <w:szCs w:val="22"/>
        </w:rPr>
      </w:pPr>
      <w:r>
        <w:rPr>
          <w:sz w:val="26"/>
          <w:szCs w:val="22"/>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name w:val="Схема документа1"/>
    <w:basedOn w:val="Normal"/>
    <w:qFormat/>
    <w:pPr>
      <w:shd w:fill="000080"/>
    </w:pPr>
    <w:rPr>
      <w:rFonts w:ascii="Tahoma" w:hAnsi="Tahoma" w:eastAsia="Tahoma"/>
      <w:sz w:val="20"/>
      <w:szCs w:val="20"/>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Application>LibreOffice/7.0.3.1$Windows_X86_64 LibreOffice_project/d7547858d014d4cf69878db179d326fc3483e082</Application>
  <Pages>2</Pages>
  <Words>587</Words>
  <Characters>4116</Characters>
  <CharactersWithSpaces>5046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2023-09-27T11:12:51Z</cp:lastPrinted>
  <dcterms:modified xsi:type="dcterms:W3CDTF">2023-10-04T12:18:40Z</dcterms:modified>
  <cp:revision>99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