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2078098292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</w:t>
      </w:r>
      <w:r>
        <w:rPr>
          <w:sz w:val="22"/>
          <w:szCs w:val="22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надання </w:t>
      </w:r>
      <w:r>
        <w:rPr>
          <w:sz w:val="22"/>
          <w:szCs w:val="22"/>
          <w:lang w:val="uk-UA"/>
        </w:rPr>
        <w:t xml:space="preserve">  </w:t>
      </w:r>
      <w:r>
        <w:rPr>
          <w:sz w:val="28"/>
          <w:szCs w:val="28"/>
          <w:lang w:val="uk-UA"/>
        </w:rPr>
        <w:t>дозволу на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</w:t>
      </w:r>
      <w:r>
        <w:rPr>
          <w:sz w:val="22"/>
          <w:szCs w:val="22"/>
          <w:lang w:val="uk-UA"/>
        </w:rPr>
        <w:t xml:space="preserve"> </w:t>
      </w:r>
      <w:r>
        <w:rPr>
          <w:sz w:val="28"/>
          <w:szCs w:val="28"/>
          <w:lang w:val="uk-UA"/>
        </w:rPr>
        <w:t>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 об’єднання земельних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ділянок </w:t>
      </w:r>
      <w:r>
        <w:rPr>
          <w:sz w:val="32"/>
          <w:szCs w:val="32"/>
          <w:lang w:val="uk-UA"/>
        </w:rPr>
        <w:t xml:space="preserve">      </w:t>
      </w:r>
      <w:r>
        <w:rPr>
          <w:sz w:val="28"/>
          <w:szCs w:val="28"/>
          <w:lang w:val="uk-UA"/>
        </w:rPr>
        <w:t>комунальної       власності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  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  Милуші     Луцького     району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color w:val="000000"/>
          <w:sz w:val="28"/>
          <w:szCs w:val="28"/>
          <w:lang w:val="uk-UA"/>
        </w:rPr>
        <w:t>громадянина Шкабури Романа Юхимовича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об’єднання</w:t>
      </w:r>
      <w:r>
        <w:rPr>
          <w:sz w:val="28"/>
          <w:szCs w:val="28"/>
          <w:lang w:val="uk-UA"/>
        </w:rPr>
        <w:t xml:space="preserve">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Милуші Луцького району  Волинської  області</w:t>
      </w:r>
      <w:r>
        <w:rPr>
          <w:sz w:val="28"/>
          <w:szCs w:val="28"/>
          <w:lang w:val="uk-UA"/>
        </w:rPr>
        <w:t xml:space="preserve">, схему  </w:t>
      </w:r>
      <w:r>
        <w:rPr>
          <w:spacing w:val="4"/>
          <w:sz w:val="28"/>
          <w:szCs w:val="28"/>
          <w:lang w:val="uk-UA"/>
        </w:rPr>
        <w:t>об’єднання</w:t>
      </w:r>
      <w:r>
        <w:rPr>
          <w:sz w:val="28"/>
          <w:szCs w:val="28"/>
          <w:lang w:val="uk-UA"/>
        </w:rPr>
        <w:t xml:space="preserve"> земельних ділянок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Милуші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 w:val="28"/>
          <w:szCs w:val="28"/>
          <w:lang w:val="uk-UA"/>
        </w:rPr>
        <w:t xml:space="preserve">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 зареєстровані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Державному реєстрі речових прав на нерухоме майно: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земельна ділянка площею 0,0204 га кадастровим номером 0722883700:05:001:0042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12.09.2023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відомостей про речове право (право власності):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51752002,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земельна ділянка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площею 0,0052 га кадастровим номером 0722883700:05:001:6344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 10.01.2020, номер запису про право власності: 35008566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в</w:t>
      </w:r>
      <w:r>
        <w:rPr>
          <w:b w:val="false"/>
          <w:bCs w:val="false"/>
          <w:color w:val="000000"/>
          <w:sz w:val="28"/>
          <w:szCs w:val="28"/>
          <w:lang w:val="uk-UA"/>
        </w:rPr>
        <w:t>итяг з Державного земельного кадастру про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07</w:t>
      </w:r>
      <w:r>
        <w:rPr>
          <w:b w:val="false"/>
          <w:bCs w:val="false"/>
          <w:color w:val="000000"/>
          <w:sz w:val="28"/>
          <w:szCs w:val="28"/>
          <w:lang w:val="uk-UA"/>
        </w:rPr>
        <w:t>.0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9</w:t>
      </w:r>
      <w:r>
        <w:rPr>
          <w:b w:val="false"/>
          <w:bCs w:val="false"/>
          <w:color w:val="000000"/>
          <w:sz w:val="28"/>
          <w:szCs w:val="28"/>
          <w:lang w:val="uk-UA"/>
        </w:rPr>
        <w:t>.2023 № НВ-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7300378322023</w:t>
      </w:r>
      <w:r>
        <w:rPr>
          <w:b w:val="false"/>
          <w:bCs w:val="false"/>
          <w:color w:val="000000"/>
          <w:sz w:val="28"/>
          <w:szCs w:val="28"/>
          <w:lang w:val="uk-UA"/>
        </w:rPr>
        <w:t>, витяг з Державного земельного кадастру про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у </w:t>
      </w:r>
      <w:r>
        <w:rPr>
          <w:b w:val="false"/>
          <w:bCs w:val="false"/>
          <w:color w:val="000000"/>
          <w:sz w:val="28"/>
          <w:szCs w:val="28"/>
          <w:lang w:val="uk-UA"/>
        </w:rPr>
        <w:t>ділянк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від 21.01.2022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0000115202022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color w:val="000000"/>
          <w:sz w:val="28"/>
          <w:szCs w:val="28"/>
        </w:rPr>
        <w:t>на об’єкти нерухомого майна</w:t>
      </w:r>
      <w:r>
        <w:rPr>
          <w:color w:val="000000"/>
          <w:sz w:val="28"/>
          <w:szCs w:val="28"/>
          <w:lang w:val="uk-UA"/>
        </w:rPr>
        <w:t>: витяг з Державно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го</w:t>
      </w:r>
      <w:r>
        <w:rPr>
          <w:color w:val="000000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color w:val="000000"/>
          <w:sz w:val="28"/>
          <w:szCs w:val="28"/>
          <w:lang w:val="uk-UA"/>
        </w:rPr>
        <w:t xml:space="preserve"> речових прав на нерухоме майно про реєстрацію права власності від 26.09.2019, номер запису про право власності: 31857341, витяг з Державно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го</w:t>
      </w:r>
      <w:r>
        <w:rPr>
          <w:color w:val="000000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color w:val="000000"/>
          <w:sz w:val="28"/>
          <w:szCs w:val="28"/>
          <w:lang w:val="uk-UA"/>
        </w:rPr>
        <w:t xml:space="preserve"> речових прав на нерухоме майно про реєстрацію права власності від 26.09.2019, номер запису про право власності: 31857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129, витяг з Державного реєстру речових прав на нерухоме майно про реєстрацію права власності від 26.09.2019, номер запису про право власності: 31857221, витяг з Державного реєстру речових прав на нерухоме майно про реєстрацію права власності від 26.09.2019, номер запису про право власності: 31857168, витяг з Державного реєстру речових прав на нерухоме майно про реєстрацію права власності від 22.04.2019, номер запису про право власності: 27644744, </w:t>
      </w:r>
      <w:r>
        <w:rPr>
          <w:rFonts w:eastAsia="Times New Roman" w:cs="Times New Roman"/>
          <w:color w:val="000000"/>
          <w:kern w:val="0"/>
          <w:sz w:val="28"/>
          <w:szCs w:val="28"/>
          <w:lang w:val="en-US" w:eastAsia="zh-CN" w:bidi="ar-SA"/>
        </w:rPr>
        <w:t>технічний пас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порт на садибний (індивідуальний) житловий будинок від 12.09.2018,</w:t>
      </w:r>
      <w:r>
        <w:rPr>
          <w:rFonts w:eastAsia="Times New Roman" w:cs="Times New Roman"/>
          <w:color w:val="000000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186 Земельного кодексу України,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25, 56 Закону України «Про землеустрій», статтею 27 Закону України «Про Державн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  <w:lang w:val="uk-U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  <w:lang w:val="uk-UA"/>
        </w:rPr>
        <w:t>-1</w:t>
      </w:r>
      <w:r>
        <w:rPr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sz w:val="28"/>
          <w:szCs w:val="28"/>
          <w:lang w:val="uk-UA"/>
        </w:rPr>
        <w:t>V</w:t>
      </w:r>
      <w:r>
        <w:rPr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 міська рада</w:t>
      </w:r>
    </w:p>
    <w:p>
      <w:pPr>
        <w:pStyle w:val="Normal"/>
        <w:ind w:firstLine="708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у                 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с. Милуші Луцького району Волинської області</w:t>
      </w:r>
      <w:r>
        <w:rPr>
          <w:sz w:val="28"/>
          <w:szCs w:val="28"/>
          <w:lang w:val="uk-UA"/>
        </w:rPr>
        <w:t xml:space="preserve">, а саме: </w:t>
      </w:r>
      <w:r>
        <w:rPr>
          <w:spacing w:val="2"/>
          <w:sz w:val="28"/>
          <w:szCs w:val="28"/>
          <w:lang w:val="uk-UA"/>
        </w:rPr>
        <w:t>земельна ділянка № 1 площею 0,0204 га кадастровим номером 07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22883700</w:t>
      </w:r>
      <w:r>
        <w:rPr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05</w:t>
      </w:r>
      <w:r>
        <w:rPr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001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</w:t>
      </w:r>
      <w:r>
        <w:rPr>
          <w:spacing w:val="2"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земельна ділянка № 2 площею 0,0052 га кадастровим номером 0722883700:05:001:6344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</w:t>
      </w:r>
      <w:r>
        <w:rPr>
          <w:color w:val="000000"/>
          <w:spacing w:val="-4"/>
          <w:sz w:val="28"/>
          <w:szCs w:val="28"/>
          <w:lang w:val="uk-UA"/>
        </w:rPr>
        <w:t>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header="0" w:top="613" w:footer="0" w:bottom="197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1149</TotalTime>
  <Application>LibreOffice/7.0.3.1$Windows_X86_64 LibreOffice_project/d7547858d014d4cf69878db179d326fc3483e082</Application>
  <Pages>2</Pages>
  <Words>553</Words>
  <Characters>3664</Characters>
  <CharactersWithSpaces>4412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2023-10-10T09:21:40Z</cp:lastPrinted>
  <dcterms:modified xsi:type="dcterms:W3CDTF">2023-10-10T10:42:43Z</dcterms:modified>
  <cp:revision>267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