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49592164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Б.Мозолюка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освіти Луцької міської ради від 16.10.2023 № 16-16/1116: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>1. ОГОЛОСИТИ Подяку міського голови МОЗОЛЮКУ Богдану, директору комунальн</w:t>
      </w:r>
      <w:r>
        <w:rPr>
          <w:color w:val="000000"/>
          <w:szCs w:val="28"/>
          <w:lang w:val="uk-UA"/>
        </w:rPr>
        <w:t>ого</w:t>
      </w:r>
      <w:r>
        <w:rPr>
          <w:color w:val="000000"/>
          <w:szCs w:val="28"/>
          <w:lang w:val="uk-UA"/>
        </w:rPr>
        <w:t xml:space="preserve"> закладу загальної середньої освіти «Жидичинський ліцей №31 Луцької міської ради», </w:t>
      </w:r>
      <w:r>
        <w:rPr>
          <w:bCs/>
          <w:color w:val="000000"/>
          <w:szCs w:val="28"/>
          <w:lang w:val="uk-UA" w:bidi="uk-UA"/>
        </w:rPr>
        <w:t>за сумлінну працю, високий професіоналізм, вагомий особистий внесок у розвиток закладу освіти,  втілення передових ідей в удосконалення освітнього процесу, а також з нагоди  особистого ювілею.</w:t>
      </w:r>
    </w:p>
    <w:p>
      <w:pPr>
        <w:pStyle w:val="ListParagraph"/>
        <w:tabs>
          <w:tab w:val="clear" w:pos="708"/>
          <w:tab w:val="left" w:pos="540" w:leader="none"/>
        </w:tabs>
        <w:ind w:left="0" w:firstLine="567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bCs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департаменту </w:t>
      </w:r>
      <w:r>
        <w:rPr>
          <w:bCs/>
          <w:szCs w:val="28"/>
          <w:lang w:val="uk-UA" w:bidi="uk-UA"/>
        </w:rPr>
        <w:t xml:space="preserve">освіти міської ради </w:t>
      </w:r>
      <w:r>
        <w:rPr>
          <w:bCs/>
          <w:szCs w:val="28"/>
          <w:lang w:val="uk-UA"/>
        </w:rPr>
        <w:t>надати у відділ обліку та звітності міської ради ідентифікаційний код Мозолюка Богдана.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рамки для відзначення Мозолюка Богдана.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Application>LibreOffice/7.2.3.2$Windows_X86_64 LibreOffice_project/d166454616c1632304285822f9c83ce2e660fd92</Application>
  <AppVersion>15.0000</AppVersion>
  <Pages>1</Pages>
  <Words>156</Words>
  <Characters>1078</Characters>
  <CharactersWithSpaces>1309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2023-05-04T07:12:00Z</cp:lastPrinted>
  <dcterms:modified xsi:type="dcterms:W3CDTF">2023-10-18T12:30:16Z</dcterms:modified>
  <cp:revision>109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