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C9D430A" w14:textId="77777777" w:rsidR="002D3335" w:rsidRDefault="00690FCC">
      <w:pPr>
        <w:jc w:val="center"/>
      </w:pPr>
      <w:r>
        <w:object w:dxaOrig="1170" w:dyaOrig="1185" w14:anchorId="70866580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59235847" r:id="rId6"/>
        </w:object>
      </w:r>
    </w:p>
    <w:p w14:paraId="4821AAC7" w14:textId="77777777" w:rsidR="002D3335" w:rsidRDefault="002D3335">
      <w:pPr>
        <w:jc w:val="center"/>
        <w:rPr>
          <w:sz w:val="16"/>
          <w:szCs w:val="16"/>
        </w:rPr>
      </w:pPr>
    </w:p>
    <w:p w14:paraId="4EA16D75" w14:textId="77777777" w:rsidR="002D3335" w:rsidRDefault="00690FC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1F10131" w14:textId="77777777" w:rsidR="002D3335" w:rsidRDefault="002D3335">
      <w:pPr>
        <w:rPr>
          <w:sz w:val="20"/>
          <w:szCs w:val="20"/>
        </w:rPr>
      </w:pPr>
    </w:p>
    <w:p w14:paraId="35C7668E" w14:textId="77777777" w:rsidR="002D3335" w:rsidRDefault="00690FCC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DB62071" w14:textId="77777777" w:rsidR="002D3335" w:rsidRDefault="002D3335">
      <w:pPr>
        <w:jc w:val="center"/>
        <w:rPr>
          <w:b/>
          <w:bCs w:val="0"/>
          <w:i/>
          <w:sz w:val="40"/>
          <w:szCs w:val="40"/>
        </w:rPr>
      </w:pPr>
    </w:p>
    <w:p w14:paraId="0F075423" w14:textId="77777777" w:rsidR="002D3335" w:rsidRDefault="00690FC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27338853" w14:textId="77777777" w:rsidR="002D3335" w:rsidRDefault="002D3335">
      <w:pPr>
        <w:rPr>
          <w:sz w:val="24"/>
        </w:rPr>
      </w:pPr>
    </w:p>
    <w:tbl>
      <w:tblPr>
        <w:tblW w:w="9508" w:type="dxa"/>
        <w:tblInd w:w="117" w:type="dxa"/>
        <w:tblLook w:val="0000" w:firstRow="0" w:lastRow="0" w:firstColumn="0" w:lastColumn="0" w:noHBand="0" w:noVBand="0"/>
      </w:tblPr>
      <w:tblGrid>
        <w:gridCol w:w="5205"/>
        <w:gridCol w:w="4303"/>
      </w:tblGrid>
      <w:tr w:rsidR="002D3335" w14:paraId="230BA3B4" w14:textId="77777777">
        <w:trPr>
          <w:trHeight w:val="900"/>
        </w:trPr>
        <w:tc>
          <w:tcPr>
            <w:tcW w:w="5204" w:type="dxa"/>
            <w:shd w:val="clear" w:color="auto" w:fill="auto"/>
          </w:tcPr>
          <w:p w14:paraId="2FC0429F" w14:textId="77777777" w:rsidR="005104A4" w:rsidRDefault="005104A4" w:rsidP="006A7925">
            <w:pPr>
              <w:widowControl w:val="0"/>
              <w:tabs>
                <w:tab w:val="left" w:pos="1806"/>
              </w:tabs>
              <w:ind w:right="275"/>
              <w:jc w:val="both"/>
              <w:rPr>
                <w:szCs w:val="28"/>
              </w:rPr>
            </w:pPr>
          </w:p>
          <w:p w14:paraId="7F01A82C" w14:textId="6139336A" w:rsidR="002D3335" w:rsidRDefault="006A7925" w:rsidP="006A7925">
            <w:pPr>
              <w:widowControl w:val="0"/>
              <w:tabs>
                <w:tab w:val="left" w:pos="1806"/>
              </w:tabs>
              <w:ind w:right="275"/>
              <w:jc w:val="both"/>
              <w:rPr>
                <w:sz w:val="27"/>
                <w:szCs w:val="27"/>
                <w:lang w:val="ru-RU"/>
              </w:rPr>
            </w:pPr>
            <w:r>
              <w:rPr>
                <w:szCs w:val="28"/>
              </w:rPr>
              <w:t>Про передачу генераторів</w:t>
            </w:r>
          </w:p>
        </w:tc>
        <w:tc>
          <w:tcPr>
            <w:tcW w:w="4303" w:type="dxa"/>
            <w:shd w:val="clear" w:color="auto" w:fill="auto"/>
          </w:tcPr>
          <w:p w14:paraId="7D9D9FE2" w14:textId="77777777" w:rsidR="002D3335" w:rsidRDefault="002D3335">
            <w:pPr>
              <w:widowControl w:val="0"/>
              <w:snapToGrid w:val="0"/>
              <w:ind w:left="1026"/>
              <w:rPr>
                <w:b/>
                <w:sz w:val="27"/>
                <w:szCs w:val="27"/>
              </w:rPr>
            </w:pPr>
          </w:p>
        </w:tc>
      </w:tr>
    </w:tbl>
    <w:p w14:paraId="1093FAF3" w14:textId="77777777" w:rsidR="002D3335" w:rsidRDefault="002D3335">
      <w:pPr>
        <w:pStyle w:val="StyleZakonu"/>
        <w:spacing w:after="0" w:line="240" w:lineRule="auto"/>
        <w:ind w:firstLine="567"/>
        <w:rPr>
          <w:sz w:val="24"/>
          <w:szCs w:val="24"/>
          <w:highlight w:val="white"/>
        </w:rPr>
      </w:pPr>
    </w:p>
    <w:p w14:paraId="180EE57E" w14:textId="33DA5FD1" w:rsidR="002D3335" w:rsidRPr="0052321D" w:rsidRDefault="00690FCC">
      <w:pPr>
        <w:pStyle w:val="StyleZakonu"/>
        <w:spacing w:after="0" w:line="240" w:lineRule="auto"/>
        <w:ind w:firstLine="567"/>
        <w:rPr>
          <w:sz w:val="28"/>
          <w:szCs w:val="28"/>
        </w:rPr>
      </w:pPr>
      <w:r w:rsidRPr="0052321D">
        <w:rPr>
          <w:sz w:val="28"/>
          <w:szCs w:val="28"/>
          <w:shd w:val="clear" w:color="auto" w:fill="FFFFFF"/>
        </w:rPr>
        <w:t>У зв’язку з</w:t>
      </w:r>
      <w:r w:rsidR="00462802">
        <w:rPr>
          <w:sz w:val="28"/>
          <w:szCs w:val="28"/>
          <w:shd w:val="clear" w:color="auto" w:fill="FFFFFF"/>
        </w:rPr>
        <w:t xml:space="preserve"> ймовірними перебоями електропостачання, спричиненими</w:t>
      </w:r>
      <w:r w:rsidR="0052321D" w:rsidRPr="0052321D">
        <w:rPr>
          <w:sz w:val="28"/>
          <w:szCs w:val="28"/>
          <w:shd w:val="clear" w:color="auto" w:fill="FFFFFF"/>
        </w:rPr>
        <w:t xml:space="preserve"> обстрілами енергетичної інфраструктури військами російської федерації, для</w:t>
      </w:r>
      <w:r w:rsidR="00C1188C">
        <w:rPr>
          <w:sz w:val="28"/>
          <w:szCs w:val="28"/>
          <w:shd w:val="clear" w:color="auto" w:fill="FFFFFF"/>
        </w:rPr>
        <w:t xml:space="preserve"> облаштування пунктів незламності, пунктів обігріву та</w:t>
      </w:r>
      <w:r w:rsidR="0052321D" w:rsidRPr="0052321D">
        <w:rPr>
          <w:sz w:val="28"/>
          <w:szCs w:val="28"/>
          <w:shd w:val="clear" w:color="auto" w:fill="FFFFFF"/>
        </w:rPr>
        <w:t xml:space="preserve"> </w:t>
      </w:r>
      <w:r w:rsidR="006A7925" w:rsidRPr="0052321D">
        <w:rPr>
          <w:sz w:val="28"/>
          <w:szCs w:val="28"/>
          <w:shd w:val="clear" w:color="auto" w:fill="FFFFFF"/>
        </w:rPr>
        <w:t>забезпечення</w:t>
      </w:r>
      <w:r w:rsidR="000B0290" w:rsidRPr="0052321D">
        <w:rPr>
          <w:sz w:val="28"/>
          <w:szCs w:val="28"/>
          <w:shd w:val="clear" w:color="auto" w:fill="FFFFFF"/>
        </w:rPr>
        <w:t xml:space="preserve"> сталого</w:t>
      </w:r>
      <w:r w:rsidR="006A7925" w:rsidRPr="0052321D">
        <w:rPr>
          <w:sz w:val="28"/>
          <w:szCs w:val="28"/>
          <w:shd w:val="clear" w:color="auto" w:fill="FFFFFF"/>
        </w:rPr>
        <w:t xml:space="preserve"> проходження опалювального сезону 2023-2024 років</w:t>
      </w:r>
      <w:r w:rsidRPr="0052321D">
        <w:rPr>
          <w:sz w:val="28"/>
          <w:szCs w:val="28"/>
          <w:shd w:val="clear" w:color="auto" w:fill="FFFFFF"/>
        </w:rPr>
        <w:t>,</w:t>
      </w:r>
      <w:r w:rsidR="00B470E9" w:rsidRPr="0052321D">
        <w:rPr>
          <w:sz w:val="28"/>
          <w:szCs w:val="28"/>
          <w:shd w:val="clear" w:color="auto" w:fill="FFFFFF"/>
        </w:rPr>
        <w:t xml:space="preserve"> </w:t>
      </w:r>
      <w:r w:rsidRPr="0052321D">
        <w:rPr>
          <w:sz w:val="28"/>
          <w:szCs w:val="28"/>
          <w:shd w:val="clear" w:color="auto" w:fill="FFFFFF"/>
        </w:rPr>
        <w:t>керуючись ст. 26</w:t>
      </w:r>
      <w:r w:rsidR="00657E15" w:rsidRPr="0052321D">
        <w:rPr>
          <w:sz w:val="28"/>
          <w:szCs w:val="28"/>
          <w:shd w:val="clear" w:color="auto" w:fill="FFFFFF"/>
        </w:rPr>
        <w:t>, ст. 60</w:t>
      </w:r>
      <w:r w:rsidRPr="0052321D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 міська рада</w:t>
      </w:r>
    </w:p>
    <w:p w14:paraId="0E86C282" w14:textId="77777777" w:rsidR="002D3335" w:rsidRDefault="002D3335">
      <w:pPr>
        <w:pStyle w:val="StyleZakonu"/>
        <w:spacing w:after="0" w:line="240" w:lineRule="auto"/>
        <w:ind w:firstLine="709"/>
        <w:rPr>
          <w:sz w:val="24"/>
          <w:szCs w:val="24"/>
          <w:highlight w:val="white"/>
        </w:rPr>
      </w:pPr>
    </w:p>
    <w:p w14:paraId="62E09D63" w14:textId="77777777" w:rsidR="002D3335" w:rsidRDefault="00690FCC">
      <w:pPr>
        <w:pStyle w:val="StyleZakonu"/>
        <w:spacing w:after="0" w:line="240" w:lineRule="auto"/>
        <w:ind w:firstLine="0"/>
        <w:rPr>
          <w:sz w:val="27"/>
          <w:szCs w:val="27"/>
        </w:rPr>
      </w:pPr>
      <w:r>
        <w:rPr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14:paraId="5E02C697" w14:textId="77777777" w:rsidR="002D3335" w:rsidRDefault="002D3335">
      <w:pPr>
        <w:shd w:val="clear" w:color="auto" w:fill="FFFFFF"/>
        <w:ind w:firstLine="709"/>
        <w:jc w:val="both"/>
        <w:textAlignment w:val="baseline"/>
        <w:rPr>
          <w:bCs w:val="0"/>
          <w:sz w:val="24"/>
          <w:lang w:eastAsia="uk-UA"/>
        </w:rPr>
      </w:pPr>
      <w:bookmarkStart w:id="0" w:name="10"/>
      <w:bookmarkStart w:id="1" w:name="12"/>
      <w:bookmarkStart w:id="2" w:name="13"/>
      <w:bookmarkStart w:id="3" w:name="14"/>
      <w:bookmarkStart w:id="4" w:name="8"/>
      <w:bookmarkStart w:id="5" w:name="7"/>
      <w:bookmarkEnd w:id="0"/>
      <w:bookmarkEnd w:id="1"/>
      <w:bookmarkEnd w:id="2"/>
      <w:bookmarkEnd w:id="3"/>
      <w:bookmarkEnd w:id="4"/>
      <w:bookmarkEnd w:id="5"/>
    </w:p>
    <w:p w14:paraId="2B8970B7" w14:textId="47EBF322" w:rsidR="002D3335" w:rsidRDefault="00690FCC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Cs w:val="28"/>
        </w:rPr>
      </w:pPr>
      <w:r>
        <w:rPr>
          <w:bCs w:val="0"/>
          <w:szCs w:val="28"/>
          <w:lang w:eastAsia="uk-UA"/>
        </w:rPr>
        <w:t xml:space="preserve">Передати з балансу </w:t>
      </w:r>
      <w:r w:rsidR="006A7925">
        <w:rPr>
          <w:bCs w:val="0"/>
          <w:szCs w:val="28"/>
          <w:lang w:eastAsia="uk-UA"/>
        </w:rPr>
        <w:t>КП «</w:t>
      </w:r>
      <w:proofErr w:type="spellStart"/>
      <w:r w:rsidR="006A7925">
        <w:rPr>
          <w:bCs w:val="0"/>
          <w:szCs w:val="28"/>
          <w:lang w:eastAsia="uk-UA"/>
        </w:rPr>
        <w:t>Луцькводоканал</w:t>
      </w:r>
      <w:proofErr w:type="spellEnd"/>
      <w:r w:rsidR="006A7925">
        <w:rPr>
          <w:bCs w:val="0"/>
          <w:szCs w:val="28"/>
          <w:lang w:eastAsia="uk-UA"/>
        </w:rPr>
        <w:t>» на баланс департаменту освіти Луцької міської ради</w:t>
      </w:r>
      <w:r>
        <w:rPr>
          <w:bCs w:val="0"/>
          <w:szCs w:val="28"/>
          <w:lang w:eastAsia="uk-UA"/>
        </w:rPr>
        <w:t xml:space="preserve"> </w:t>
      </w:r>
      <w:bookmarkStart w:id="6" w:name="__DdeLink__10495_4225998761"/>
      <w:r w:rsidR="003160E6">
        <w:rPr>
          <w:bCs w:val="0"/>
          <w:szCs w:val="28"/>
          <w:lang w:eastAsia="uk-UA"/>
        </w:rPr>
        <w:t xml:space="preserve">генератори </w:t>
      </w:r>
      <w:r>
        <w:rPr>
          <w:bCs w:val="0"/>
          <w:szCs w:val="28"/>
          <w:lang w:eastAsia="uk-UA"/>
        </w:rPr>
        <w:t>згідно з додатком 1</w:t>
      </w:r>
      <w:bookmarkEnd w:id="6"/>
      <w:r>
        <w:rPr>
          <w:bCs w:val="0"/>
          <w:szCs w:val="28"/>
          <w:lang w:eastAsia="uk-UA"/>
        </w:rPr>
        <w:t>.</w:t>
      </w:r>
    </w:p>
    <w:p w14:paraId="52B5D87F" w14:textId="542DB886" w:rsidR="002D3335" w:rsidRDefault="00690FCC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</w:pPr>
      <w:r>
        <w:rPr>
          <w:rFonts w:cs="Arial"/>
          <w:bCs w:val="0"/>
          <w:spacing w:val="-2"/>
          <w:szCs w:val="28"/>
          <w:lang w:eastAsia="uk-UA"/>
        </w:rPr>
        <w:t xml:space="preserve">Передати </w:t>
      </w:r>
      <w:r w:rsidR="006A7925">
        <w:rPr>
          <w:bCs w:val="0"/>
          <w:szCs w:val="28"/>
          <w:lang w:eastAsia="uk-UA"/>
        </w:rPr>
        <w:t>з балансу КП «</w:t>
      </w:r>
      <w:proofErr w:type="spellStart"/>
      <w:r w:rsidR="006A7925">
        <w:rPr>
          <w:bCs w:val="0"/>
          <w:szCs w:val="28"/>
          <w:lang w:eastAsia="uk-UA"/>
        </w:rPr>
        <w:t>Луцькводоканал</w:t>
      </w:r>
      <w:proofErr w:type="spellEnd"/>
      <w:r w:rsidR="006A7925">
        <w:rPr>
          <w:bCs w:val="0"/>
          <w:szCs w:val="28"/>
          <w:lang w:eastAsia="uk-UA"/>
        </w:rPr>
        <w:t xml:space="preserve">» </w:t>
      </w:r>
      <w:r>
        <w:rPr>
          <w:rFonts w:cs="Arial"/>
          <w:bCs w:val="0"/>
          <w:spacing w:val="-2"/>
          <w:szCs w:val="28"/>
          <w:lang w:eastAsia="uk-UA"/>
        </w:rPr>
        <w:t xml:space="preserve">на баланс </w:t>
      </w:r>
      <w:bookmarkStart w:id="7" w:name="__DdeLink__10495_42259987611"/>
      <w:r w:rsidR="000B0290">
        <w:rPr>
          <w:rFonts w:cs="Arial"/>
          <w:bCs w:val="0"/>
          <w:spacing w:val="-2"/>
          <w:szCs w:val="28"/>
          <w:lang w:eastAsia="uk-UA"/>
        </w:rPr>
        <w:t>КП «Центр розвитку туризму»</w:t>
      </w:r>
      <w:r w:rsidR="003160E6">
        <w:rPr>
          <w:rFonts w:cs="Arial"/>
          <w:bCs w:val="0"/>
          <w:spacing w:val="-2"/>
          <w:szCs w:val="28"/>
          <w:lang w:eastAsia="uk-UA"/>
        </w:rPr>
        <w:t xml:space="preserve"> </w:t>
      </w:r>
      <w:r w:rsidR="003160E6">
        <w:rPr>
          <w:bCs w:val="0"/>
          <w:szCs w:val="28"/>
          <w:lang w:eastAsia="uk-UA"/>
        </w:rPr>
        <w:t>генератор</w:t>
      </w:r>
      <w:r w:rsidR="006A7925">
        <w:rPr>
          <w:rFonts w:cs="Arial"/>
          <w:bCs w:val="0"/>
          <w:spacing w:val="-2"/>
          <w:szCs w:val="28"/>
          <w:lang w:eastAsia="uk-UA"/>
        </w:rPr>
        <w:t xml:space="preserve"> </w:t>
      </w:r>
      <w:r>
        <w:rPr>
          <w:rFonts w:cs="Arial"/>
          <w:bCs w:val="0"/>
          <w:spacing w:val="-2"/>
          <w:szCs w:val="28"/>
          <w:lang w:eastAsia="uk-UA"/>
        </w:rPr>
        <w:t xml:space="preserve">згідно з додатком </w:t>
      </w:r>
      <w:bookmarkEnd w:id="7"/>
      <w:r>
        <w:rPr>
          <w:rFonts w:cs="Arial"/>
          <w:bCs w:val="0"/>
          <w:spacing w:val="-2"/>
          <w:szCs w:val="28"/>
          <w:lang w:eastAsia="uk-UA"/>
        </w:rPr>
        <w:t>2.</w:t>
      </w:r>
    </w:p>
    <w:p w14:paraId="253F6CEF" w14:textId="77777777" w:rsidR="002D3335" w:rsidRDefault="00690FCC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Cs w:val="28"/>
        </w:rPr>
      </w:pPr>
      <w:r>
        <w:rPr>
          <w:szCs w:val="28"/>
          <w:shd w:val="clear" w:color="auto" w:fill="FFFFFF"/>
        </w:rPr>
        <w:t>Передачу майна оформити відповідними актами прийняття-передачі згідно з чинним законодавством.</w:t>
      </w:r>
    </w:p>
    <w:p w14:paraId="0D42DCC7" w14:textId="1405B301" w:rsidR="002D3335" w:rsidRDefault="00690FCC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Cs w:val="28"/>
        </w:rPr>
      </w:pPr>
      <w:r>
        <w:rPr>
          <w:szCs w:val="28"/>
        </w:rPr>
        <w:t>Контроль за виконанням</w:t>
      </w:r>
      <w:r>
        <w:rPr>
          <w:color w:val="000000"/>
          <w:szCs w:val="28"/>
        </w:rPr>
        <w:t xml:space="preserve"> рішення покласти на заступника міського голови Ірину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</w:t>
      </w:r>
      <w:r w:rsidR="00BC0A8C">
        <w:rPr>
          <w:color w:val="000000"/>
          <w:szCs w:val="28"/>
        </w:rPr>
        <w:t xml:space="preserve">транспорту та </w:t>
      </w:r>
      <w:proofErr w:type="spellStart"/>
      <w:r w:rsidR="00BC0A8C">
        <w:rPr>
          <w:color w:val="000000"/>
          <w:szCs w:val="28"/>
        </w:rPr>
        <w:t>енергоощадності</w:t>
      </w:r>
      <w:proofErr w:type="spellEnd"/>
      <w:r w:rsidR="00BC0A8C">
        <w:rPr>
          <w:color w:val="000000"/>
          <w:szCs w:val="28"/>
        </w:rPr>
        <w:t xml:space="preserve"> і</w:t>
      </w:r>
      <w:r>
        <w:rPr>
          <w:color w:val="000000"/>
          <w:szCs w:val="28"/>
        </w:rPr>
        <w:t xml:space="preserve"> постійну комісію міської ради з питань комунального майна та приватизації.</w:t>
      </w:r>
      <w:bookmarkStart w:id="8" w:name="__UnoMark__814_657844558"/>
      <w:bookmarkEnd w:id="8"/>
    </w:p>
    <w:p w14:paraId="591C6A80" w14:textId="77777777" w:rsidR="002D3335" w:rsidRDefault="002D3335">
      <w:pPr>
        <w:rPr>
          <w:sz w:val="24"/>
        </w:rPr>
      </w:pPr>
    </w:p>
    <w:p w14:paraId="5112DEDE" w14:textId="77777777" w:rsidR="00F149F4" w:rsidRDefault="00F149F4">
      <w:pPr>
        <w:rPr>
          <w:sz w:val="24"/>
        </w:rPr>
      </w:pPr>
    </w:p>
    <w:p w14:paraId="5BFCD5CB" w14:textId="77777777" w:rsidR="00F149F4" w:rsidRDefault="00F149F4">
      <w:pPr>
        <w:rPr>
          <w:sz w:val="24"/>
        </w:rPr>
      </w:pPr>
    </w:p>
    <w:tbl>
      <w:tblPr>
        <w:tblStyle w:val="af2"/>
        <w:tblW w:w="9683" w:type="dxa"/>
        <w:tblLook w:val="04A0" w:firstRow="1" w:lastRow="0" w:firstColumn="1" w:lastColumn="0" w:noHBand="0" w:noVBand="1"/>
      </w:tblPr>
      <w:tblGrid>
        <w:gridCol w:w="4841"/>
        <w:gridCol w:w="4842"/>
      </w:tblGrid>
      <w:tr w:rsidR="002D3335" w14:paraId="0E11F8C8" w14:textId="77777777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E90C9" w14:textId="77777777" w:rsidR="002D3335" w:rsidRDefault="00690FCC">
            <w:pPr>
              <w:widowControl w:val="0"/>
              <w:rPr>
                <w:sz w:val="27"/>
                <w:szCs w:val="27"/>
              </w:rPr>
            </w:pPr>
            <w:r>
              <w:rPr>
                <w:szCs w:val="28"/>
              </w:rPr>
              <w:t>Міський голова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53228" w14:textId="77777777" w:rsidR="002D3335" w:rsidRDefault="00690FCC">
            <w:pPr>
              <w:widowControl w:val="0"/>
              <w:tabs>
                <w:tab w:val="left" w:pos="6521"/>
              </w:tabs>
              <w:jc w:val="right"/>
              <w:rPr>
                <w:sz w:val="27"/>
                <w:szCs w:val="27"/>
              </w:rPr>
            </w:pPr>
            <w:bookmarkStart w:id="9" w:name="_GoBack"/>
            <w:bookmarkEnd w:id="9"/>
            <w:r>
              <w:rPr>
                <w:szCs w:val="28"/>
              </w:rPr>
              <w:t>Ігор ПОЛІЩУК</w:t>
            </w:r>
          </w:p>
        </w:tc>
      </w:tr>
    </w:tbl>
    <w:p w14:paraId="6281D8BC" w14:textId="77777777" w:rsidR="002D3335" w:rsidRDefault="002D3335">
      <w:pPr>
        <w:jc w:val="both"/>
        <w:rPr>
          <w:sz w:val="24"/>
          <w:lang w:eastAsia="uk-UA"/>
        </w:rPr>
      </w:pPr>
    </w:p>
    <w:p w14:paraId="0343CB4B" w14:textId="77777777" w:rsidR="000B0290" w:rsidRDefault="000B0290">
      <w:pPr>
        <w:jc w:val="both"/>
        <w:rPr>
          <w:sz w:val="24"/>
          <w:lang w:eastAsia="uk-UA"/>
        </w:rPr>
      </w:pPr>
    </w:p>
    <w:p w14:paraId="2A649A76" w14:textId="2C8A461B" w:rsidR="002D3335" w:rsidRDefault="00690FCC">
      <w:pPr>
        <w:jc w:val="both"/>
      </w:pPr>
      <w:proofErr w:type="spellStart"/>
      <w:r>
        <w:rPr>
          <w:sz w:val="24"/>
          <w:lang w:eastAsia="uk-UA"/>
        </w:rPr>
        <w:t>Смаль</w:t>
      </w:r>
      <w:proofErr w:type="spellEnd"/>
      <w:r>
        <w:rPr>
          <w:sz w:val="24"/>
          <w:lang w:eastAsia="uk-UA"/>
        </w:rPr>
        <w:t xml:space="preserve"> 777 955</w:t>
      </w:r>
    </w:p>
    <w:sectPr w:rsidR="002D3335">
      <w:pgSz w:w="11906" w:h="16838"/>
      <w:pgMar w:top="567" w:right="567" w:bottom="1758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976"/>
    <w:multiLevelType w:val="multilevel"/>
    <w:tmpl w:val="B05AF31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2869B2"/>
    <w:multiLevelType w:val="multilevel"/>
    <w:tmpl w:val="60BA2FC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E76242D"/>
    <w:multiLevelType w:val="multilevel"/>
    <w:tmpl w:val="F46A29A2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3335"/>
    <w:rsid w:val="000B0290"/>
    <w:rsid w:val="002D3335"/>
    <w:rsid w:val="003160E6"/>
    <w:rsid w:val="00462802"/>
    <w:rsid w:val="005104A4"/>
    <w:rsid w:val="0052321D"/>
    <w:rsid w:val="00657E15"/>
    <w:rsid w:val="00690FCC"/>
    <w:rsid w:val="006A7925"/>
    <w:rsid w:val="00B470E9"/>
    <w:rsid w:val="00BC0A8C"/>
    <w:rsid w:val="00C1188C"/>
    <w:rsid w:val="00F1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7702"/>
  <w15:docId w15:val="{79D34949-CFA8-42F9-AC93-F865A1C0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character" w:customStyle="1" w:styleId="a5">
    <w:name w:val="Символ нумерації"/>
    <w:qFormat/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820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182</cp:revision>
  <cp:lastPrinted>2023-07-12T11:01:00Z</cp:lastPrinted>
  <dcterms:created xsi:type="dcterms:W3CDTF">2017-10-31T16:30:00Z</dcterms:created>
  <dcterms:modified xsi:type="dcterms:W3CDTF">2023-10-19T12:51:00Z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