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FE4E" w14:textId="77777777" w:rsidR="00670348" w:rsidRPr="000F549F" w:rsidRDefault="000F549F">
      <w:pPr>
        <w:ind w:left="4955" w:hanging="113"/>
        <w:rPr>
          <w:sz w:val="28"/>
          <w:szCs w:val="28"/>
        </w:rPr>
      </w:pPr>
      <w:r>
        <w:t xml:space="preserve">      </w:t>
      </w:r>
      <w:r w:rsidR="00DB4E27" w:rsidRPr="000F549F">
        <w:rPr>
          <w:sz w:val="28"/>
          <w:szCs w:val="28"/>
        </w:rPr>
        <w:t>Додаток 1</w:t>
      </w:r>
    </w:p>
    <w:p w14:paraId="4D9DDE54" w14:textId="77777777" w:rsidR="00670348" w:rsidRPr="000F549F" w:rsidRDefault="00DB4E27">
      <w:pPr>
        <w:tabs>
          <w:tab w:val="left" w:pos="9355"/>
        </w:tabs>
        <w:ind w:right="-2"/>
        <w:jc w:val="right"/>
        <w:rPr>
          <w:sz w:val="28"/>
          <w:szCs w:val="28"/>
        </w:rPr>
      </w:pPr>
      <w:r w:rsidRPr="000F549F">
        <w:rPr>
          <w:sz w:val="28"/>
          <w:szCs w:val="28"/>
        </w:rPr>
        <w:t>до розпорядження міського голови</w:t>
      </w:r>
    </w:p>
    <w:p w14:paraId="3C670BB7" w14:textId="77777777" w:rsidR="00670348" w:rsidRPr="000F549F" w:rsidRDefault="000F549F">
      <w:pPr>
        <w:ind w:left="4962" w:right="-2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</w:t>
      </w:r>
      <w:r w:rsidR="00DB4E27" w:rsidRPr="000F549F">
        <w:rPr>
          <w:rStyle w:val="a3"/>
          <w:b w:val="0"/>
          <w:bCs w:val="0"/>
          <w:sz w:val="28"/>
          <w:szCs w:val="28"/>
        </w:rPr>
        <w:t>_________________№ __________</w:t>
      </w:r>
    </w:p>
    <w:p w14:paraId="58394518" w14:textId="77777777" w:rsidR="00670348" w:rsidRDefault="00670348">
      <w:pPr>
        <w:rPr>
          <w:rStyle w:val="a3"/>
        </w:rPr>
      </w:pPr>
    </w:p>
    <w:p w14:paraId="281C8CDA" w14:textId="77777777" w:rsidR="000F549F" w:rsidRDefault="000F549F">
      <w:pPr>
        <w:rPr>
          <w:rStyle w:val="a3"/>
        </w:rPr>
      </w:pPr>
    </w:p>
    <w:p w14:paraId="6A544695" w14:textId="77777777" w:rsidR="00670348" w:rsidRDefault="00DB4E27">
      <w:pPr>
        <w:jc w:val="center"/>
      </w:pPr>
      <w:r>
        <w:rPr>
          <w:rStyle w:val="a3"/>
          <w:b w:val="0"/>
          <w:bCs w:val="0"/>
          <w:sz w:val="28"/>
          <w:szCs w:val="28"/>
        </w:rPr>
        <w:t xml:space="preserve">Положення </w:t>
      </w:r>
    </w:p>
    <w:p w14:paraId="3E24B598" w14:textId="77777777" w:rsidR="007078B5" w:rsidRDefault="00DB4E27">
      <w:pPr>
        <w:jc w:val="center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про проведення конкурсу на </w:t>
      </w:r>
      <w:r w:rsidR="000F549F">
        <w:rPr>
          <w:rStyle w:val="a3"/>
          <w:b w:val="0"/>
          <w:bCs w:val="0"/>
          <w:sz w:val="28"/>
          <w:szCs w:val="28"/>
        </w:rPr>
        <w:t xml:space="preserve">кращу </w:t>
      </w:r>
      <w:r>
        <w:rPr>
          <w:rStyle w:val="a3"/>
          <w:b w:val="0"/>
          <w:bCs w:val="0"/>
          <w:sz w:val="28"/>
          <w:szCs w:val="28"/>
        </w:rPr>
        <w:t xml:space="preserve">концепцію оформлення </w:t>
      </w:r>
    </w:p>
    <w:p w14:paraId="21575E8A" w14:textId="77777777" w:rsidR="00670348" w:rsidRDefault="00DB4E27">
      <w:pPr>
        <w:jc w:val="center"/>
      </w:pPr>
      <w:r>
        <w:rPr>
          <w:rStyle w:val="a3"/>
          <w:b w:val="0"/>
          <w:bCs w:val="0"/>
          <w:sz w:val="28"/>
          <w:szCs w:val="28"/>
        </w:rPr>
        <w:t xml:space="preserve">головної </w:t>
      </w:r>
      <w:r w:rsidR="007078B5">
        <w:rPr>
          <w:rStyle w:val="a3"/>
          <w:b w:val="0"/>
          <w:bCs w:val="0"/>
          <w:sz w:val="28"/>
          <w:szCs w:val="28"/>
        </w:rPr>
        <w:t>різдвяної</w:t>
      </w:r>
      <w:r>
        <w:rPr>
          <w:rStyle w:val="a3"/>
          <w:b w:val="0"/>
          <w:bCs w:val="0"/>
          <w:sz w:val="28"/>
          <w:szCs w:val="28"/>
        </w:rPr>
        <w:t xml:space="preserve"> ялинки міста Луцька</w:t>
      </w:r>
    </w:p>
    <w:p w14:paraId="2FD29133" w14:textId="77777777" w:rsidR="00670348" w:rsidRDefault="00670348" w:rsidP="00DD2092">
      <w:pPr>
        <w:tabs>
          <w:tab w:val="left" w:pos="567"/>
        </w:tabs>
        <w:rPr>
          <w:rStyle w:val="a3"/>
        </w:rPr>
      </w:pPr>
    </w:p>
    <w:p w14:paraId="3C192CCA" w14:textId="77777777" w:rsidR="00670348" w:rsidRPr="00030940" w:rsidRDefault="00DB4E27" w:rsidP="00DD2092">
      <w:pPr>
        <w:tabs>
          <w:tab w:val="left" w:pos="567"/>
        </w:tabs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>1. Загальні положення</w:t>
      </w:r>
    </w:p>
    <w:p w14:paraId="2CD8245D" w14:textId="4C434C09" w:rsidR="00670348" w:rsidRDefault="00DB4E27" w:rsidP="00DD2092">
      <w:pPr>
        <w:tabs>
          <w:tab w:val="left" w:pos="567"/>
        </w:tabs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 xml:space="preserve">1.1. Це положення регулює порядок проведення конкурсу на визначення кращої концепції оформлення головної </w:t>
      </w:r>
      <w:r w:rsidR="007078B5">
        <w:rPr>
          <w:rStyle w:val="a3"/>
          <w:b w:val="0"/>
          <w:bCs w:val="0"/>
          <w:sz w:val="28"/>
          <w:szCs w:val="28"/>
        </w:rPr>
        <w:t>різдвяної</w:t>
      </w:r>
      <w:r>
        <w:rPr>
          <w:rStyle w:val="a3"/>
          <w:b w:val="0"/>
          <w:bCs w:val="0"/>
          <w:sz w:val="28"/>
          <w:szCs w:val="28"/>
        </w:rPr>
        <w:t xml:space="preserve"> ялинки м</w:t>
      </w:r>
      <w:r w:rsidR="002C4D24">
        <w:rPr>
          <w:rStyle w:val="a3"/>
          <w:b w:val="0"/>
          <w:bCs w:val="0"/>
          <w:sz w:val="28"/>
          <w:szCs w:val="28"/>
        </w:rPr>
        <w:t xml:space="preserve">іста </w:t>
      </w:r>
      <w:r>
        <w:rPr>
          <w:rStyle w:val="a3"/>
          <w:b w:val="0"/>
          <w:bCs w:val="0"/>
          <w:sz w:val="28"/>
          <w:szCs w:val="28"/>
        </w:rPr>
        <w:t xml:space="preserve">Луцька (далі </w:t>
      </w:r>
      <w:r w:rsidR="002C4D24">
        <w:rPr>
          <w:rStyle w:val="a3"/>
          <w:b w:val="0"/>
          <w:bCs w:val="0"/>
          <w:sz w:val="28"/>
          <w:szCs w:val="28"/>
        </w:rPr>
        <w:t>–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BB6131">
        <w:rPr>
          <w:rStyle w:val="a3"/>
          <w:b w:val="0"/>
          <w:bCs w:val="0"/>
          <w:sz w:val="28"/>
          <w:szCs w:val="28"/>
        </w:rPr>
        <w:t>к</w:t>
      </w:r>
      <w:r>
        <w:rPr>
          <w:rStyle w:val="a3"/>
          <w:b w:val="0"/>
          <w:bCs w:val="0"/>
          <w:sz w:val="28"/>
          <w:szCs w:val="28"/>
        </w:rPr>
        <w:t>онкурс).</w:t>
      </w:r>
    </w:p>
    <w:p w14:paraId="7AF7DB99" w14:textId="52B44437" w:rsidR="00DD2092" w:rsidRPr="00DD2092" w:rsidRDefault="00DD2092" w:rsidP="00DD2092">
      <w:pPr>
        <w:tabs>
          <w:tab w:val="left" w:pos="567"/>
        </w:tabs>
        <w:jc w:val="both"/>
        <w:rPr>
          <w:spacing w:val="-4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ab/>
      </w:r>
      <w:r w:rsidR="00DB4E27">
        <w:rPr>
          <w:rStyle w:val="a3"/>
          <w:b w:val="0"/>
          <w:bCs w:val="0"/>
          <w:sz w:val="28"/>
          <w:szCs w:val="28"/>
        </w:rPr>
        <w:t>1.2. </w:t>
      </w:r>
      <w:r w:rsidR="00E14E82">
        <w:rPr>
          <w:rStyle w:val="a3"/>
          <w:b w:val="0"/>
          <w:bCs w:val="0"/>
          <w:sz w:val="28"/>
          <w:szCs w:val="28"/>
        </w:rPr>
        <w:t>Конкурс проводиться з м</w:t>
      </w:r>
      <w:r w:rsidR="00DB4E27">
        <w:rPr>
          <w:rStyle w:val="a3"/>
          <w:b w:val="0"/>
          <w:bCs w:val="0"/>
          <w:sz w:val="28"/>
          <w:szCs w:val="28"/>
        </w:rPr>
        <w:t>ет</w:t>
      </w:r>
      <w:r w:rsidR="00E14E82">
        <w:rPr>
          <w:rStyle w:val="a3"/>
          <w:b w:val="0"/>
          <w:bCs w:val="0"/>
          <w:sz w:val="28"/>
          <w:szCs w:val="28"/>
        </w:rPr>
        <w:t xml:space="preserve">ою </w:t>
      </w:r>
      <w:r w:rsidR="00E14E82" w:rsidRPr="00E14E82">
        <w:rPr>
          <w:spacing w:val="-4"/>
          <w:sz w:val="28"/>
          <w:szCs w:val="28"/>
        </w:rPr>
        <w:t>активізації участі мешканців міської територіальної громади у вирішенні питань життєдіяльності</w:t>
      </w:r>
      <w:r w:rsidR="00DE4623">
        <w:rPr>
          <w:spacing w:val="-4"/>
          <w:sz w:val="28"/>
          <w:szCs w:val="28"/>
        </w:rPr>
        <w:t xml:space="preserve"> </w:t>
      </w:r>
      <w:r w:rsidR="002C4D24">
        <w:rPr>
          <w:spacing w:val="-4"/>
          <w:sz w:val="28"/>
          <w:szCs w:val="28"/>
        </w:rPr>
        <w:t>міста</w:t>
      </w:r>
      <w:r w:rsidR="00E14E82" w:rsidRPr="00E14E82">
        <w:rPr>
          <w:sz w:val="28"/>
          <w:szCs w:val="28"/>
        </w:rPr>
        <w:t>, залучення до спільного формування</w:t>
      </w:r>
      <w:r w:rsidR="00E14E82" w:rsidRPr="00E14E82">
        <w:rPr>
          <w:spacing w:val="-4"/>
          <w:sz w:val="28"/>
          <w:szCs w:val="28"/>
        </w:rPr>
        <w:t xml:space="preserve"> публічного простору на період різдвяних свят з урахуванням особливих умов воєнного стану, </w:t>
      </w:r>
      <w:r w:rsidR="00E14E82" w:rsidRPr="007078B5">
        <w:rPr>
          <w:sz w:val="28"/>
          <w:szCs w:val="28"/>
        </w:rPr>
        <w:t xml:space="preserve">а також </w:t>
      </w:r>
      <w:r w:rsidR="00E14E82" w:rsidRPr="007078B5">
        <w:rPr>
          <w:spacing w:val="-4"/>
          <w:sz w:val="28"/>
          <w:szCs w:val="28"/>
        </w:rPr>
        <w:t>сприяння розвитку творчих ініціатив.</w:t>
      </w:r>
    </w:p>
    <w:p w14:paraId="11B0784B" w14:textId="500BA7D7" w:rsidR="00670348" w:rsidRDefault="00DB4E27" w:rsidP="00DD2092">
      <w:pPr>
        <w:tabs>
          <w:tab w:val="left" w:pos="567"/>
        </w:tabs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 xml:space="preserve">1.3. Організатором </w:t>
      </w:r>
      <w:r w:rsidR="00BB6131">
        <w:rPr>
          <w:rStyle w:val="a3"/>
          <w:b w:val="0"/>
          <w:bCs w:val="0"/>
          <w:sz w:val="28"/>
          <w:szCs w:val="28"/>
        </w:rPr>
        <w:t>к</w:t>
      </w:r>
      <w:r>
        <w:rPr>
          <w:rStyle w:val="a3"/>
          <w:b w:val="0"/>
          <w:bCs w:val="0"/>
          <w:sz w:val="28"/>
          <w:szCs w:val="28"/>
        </w:rPr>
        <w:t>онкурсу є Луцька міська рада.</w:t>
      </w:r>
    </w:p>
    <w:p w14:paraId="3A038487" w14:textId="77777777" w:rsidR="00670348" w:rsidRDefault="00670348">
      <w:pPr>
        <w:ind w:firstLine="567"/>
        <w:jc w:val="both"/>
        <w:rPr>
          <w:sz w:val="28"/>
          <w:szCs w:val="28"/>
        </w:rPr>
      </w:pPr>
    </w:p>
    <w:p w14:paraId="33FFFA1F" w14:textId="3A8F7EAB" w:rsidR="00670348" w:rsidRPr="00030940" w:rsidRDefault="00DB4E27" w:rsidP="00030940">
      <w:pPr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>2. Умови участі</w:t>
      </w:r>
      <w:r w:rsidR="002C4D24">
        <w:rPr>
          <w:rStyle w:val="a3"/>
          <w:b w:val="0"/>
          <w:bCs w:val="0"/>
          <w:sz w:val="28"/>
          <w:szCs w:val="28"/>
        </w:rPr>
        <w:t xml:space="preserve"> у </w:t>
      </w:r>
      <w:r w:rsidR="00BB6131">
        <w:rPr>
          <w:rStyle w:val="a3"/>
          <w:b w:val="0"/>
          <w:bCs w:val="0"/>
          <w:sz w:val="28"/>
          <w:szCs w:val="28"/>
        </w:rPr>
        <w:t>к</w:t>
      </w:r>
      <w:r w:rsidR="002C4D24">
        <w:rPr>
          <w:rStyle w:val="a3"/>
          <w:b w:val="0"/>
          <w:bCs w:val="0"/>
          <w:sz w:val="28"/>
          <w:szCs w:val="28"/>
        </w:rPr>
        <w:t>онкурсі</w:t>
      </w:r>
    </w:p>
    <w:p w14:paraId="7E2B513F" w14:textId="1ABA9314" w:rsidR="00670348" w:rsidRPr="00625914" w:rsidRDefault="00DB4E27" w:rsidP="00625914">
      <w:pPr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 xml:space="preserve">2.1. У </w:t>
      </w:r>
      <w:r w:rsidR="00BB6131">
        <w:rPr>
          <w:rStyle w:val="a3"/>
          <w:b w:val="0"/>
          <w:bCs w:val="0"/>
          <w:sz w:val="28"/>
          <w:szCs w:val="28"/>
        </w:rPr>
        <w:t>к</w:t>
      </w:r>
      <w:r>
        <w:rPr>
          <w:rStyle w:val="a3"/>
          <w:b w:val="0"/>
          <w:bCs w:val="0"/>
          <w:sz w:val="28"/>
          <w:szCs w:val="28"/>
        </w:rPr>
        <w:t xml:space="preserve">онкурсі можуть брати участь </w:t>
      </w:r>
      <w:r w:rsidR="00E14E82">
        <w:rPr>
          <w:rStyle w:val="a3"/>
          <w:b w:val="0"/>
          <w:bCs w:val="0"/>
          <w:sz w:val="28"/>
          <w:szCs w:val="28"/>
        </w:rPr>
        <w:t xml:space="preserve">мешканці міської територіальної громади, </w:t>
      </w:r>
      <w:r>
        <w:rPr>
          <w:rStyle w:val="a3"/>
          <w:b w:val="0"/>
          <w:bCs w:val="0"/>
          <w:sz w:val="28"/>
          <w:szCs w:val="28"/>
        </w:rPr>
        <w:t xml:space="preserve">громадські організації, </w:t>
      </w:r>
      <w:r w:rsidR="00E14E82">
        <w:rPr>
          <w:rStyle w:val="a3"/>
          <w:b w:val="0"/>
          <w:bCs w:val="0"/>
          <w:sz w:val="28"/>
          <w:szCs w:val="28"/>
        </w:rPr>
        <w:t xml:space="preserve">творчі колективи </w:t>
      </w:r>
      <w:r>
        <w:rPr>
          <w:rStyle w:val="a3"/>
          <w:b w:val="0"/>
          <w:bCs w:val="0"/>
          <w:sz w:val="28"/>
          <w:szCs w:val="28"/>
        </w:rPr>
        <w:t>та інші зацікавлені особи, незалежно від віку, статусу та професії</w:t>
      </w:r>
      <w:r w:rsidR="00625914">
        <w:rPr>
          <w:rStyle w:val="a3"/>
          <w:b w:val="0"/>
          <w:bCs w:val="0"/>
          <w:sz w:val="28"/>
          <w:szCs w:val="28"/>
        </w:rPr>
        <w:t xml:space="preserve"> (далі –</w:t>
      </w:r>
      <w:r w:rsidR="002C4D24">
        <w:rPr>
          <w:rStyle w:val="a3"/>
          <w:b w:val="0"/>
          <w:bCs w:val="0"/>
          <w:sz w:val="28"/>
          <w:szCs w:val="28"/>
        </w:rPr>
        <w:t xml:space="preserve"> </w:t>
      </w:r>
      <w:r w:rsidR="00625914">
        <w:rPr>
          <w:rStyle w:val="a3"/>
          <w:b w:val="0"/>
          <w:bCs w:val="0"/>
          <w:sz w:val="28"/>
          <w:szCs w:val="28"/>
        </w:rPr>
        <w:t>Учасники)</w:t>
      </w:r>
      <w:r>
        <w:rPr>
          <w:rStyle w:val="a3"/>
          <w:b w:val="0"/>
          <w:bCs w:val="0"/>
          <w:sz w:val="28"/>
          <w:szCs w:val="28"/>
        </w:rPr>
        <w:t>.</w:t>
      </w:r>
    </w:p>
    <w:p w14:paraId="5ED8E3DB" w14:textId="2B6D29C9" w:rsidR="003A024E" w:rsidRDefault="00DB4E27" w:rsidP="003A024E">
      <w:pPr>
        <w:ind w:firstLine="567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2.2. </w:t>
      </w:r>
      <w:r w:rsidR="00625914">
        <w:rPr>
          <w:rStyle w:val="a3"/>
          <w:b w:val="0"/>
          <w:bCs w:val="0"/>
          <w:sz w:val="28"/>
          <w:szCs w:val="28"/>
        </w:rPr>
        <w:t xml:space="preserve">Для участі у </w:t>
      </w:r>
      <w:r w:rsidR="00BB6131">
        <w:rPr>
          <w:rStyle w:val="a3"/>
          <w:b w:val="0"/>
          <w:bCs w:val="0"/>
          <w:sz w:val="28"/>
          <w:szCs w:val="28"/>
        </w:rPr>
        <w:t>к</w:t>
      </w:r>
      <w:r w:rsidR="00625914">
        <w:rPr>
          <w:rStyle w:val="a3"/>
          <w:b w:val="0"/>
          <w:bCs w:val="0"/>
          <w:sz w:val="28"/>
          <w:szCs w:val="28"/>
        </w:rPr>
        <w:t xml:space="preserve">онкурсі необхідно </w:t>
      </w:r>
      <w:r>
        <w:rPr>
          <w:rStyle w:val="a3"/>
          <w:b w:val="0"/>
          <w:bCs w:val="0"/>
          <w:sz w:val="28"/>
          <w:szCs w:val="28"/>
        </w:rPr>
        <w:t xml:space="preserve">подати </w:t>
      </w:r>
      <w:r w:rsidR="00113E9B">
        <w:rPr>
          <w:rStyle w:val="a3"/>
          <w:b w:val="0"/>
          <w:bCs w:val="0"/>
          <w:sz w:val="28"/>
          <w:szCs w:val="28"/>
        </w:rPr>
        <w:t xml:space="preserve">на розгляд відповідної комісії </w:t>
      </w:r>
      <w:r>
        <w:rPr>
          <w:rStyle w:val="a3"/>
          <w:b w:val="0"/>
          <w:bCs w:val="0"/>
          <w:sz w:val="28"/>
          <w:szCs w:val="28"/>
        </w:rPr>
        <w:t xml:space="preserve">концепцію оформлення </w:t>
      </w:r>
      <w:r w:rsidR="00625914">
        <w:rPr>
          <w:rStyle w:val="a3"/>
          <w:b w:val="0"/>
          <w:bCs w:val="0"/>
          <w:sz w:val="28"/>
          <w:szCs w:val="28"/>
        </w:rPr>
        <w:t xml:space="preserve">головної </w:t>
      </w:r>
      <w:r w:rsidR="003958B5">
        <w:rPr>
          <w:rStyle w:val="a3"/>
          <w:b w:val="0"/>
          <w:bCs w:val="0"/>
          <w:sz w:val="28"/>
          <w:szCs w:val="28"/>
        </w:rPr>
        <w:t>різдвяно</w:t>
      </w:r>
      <w:r w:rsidR="00625914">
        <w:rPr>
          <w:rStyle w:val="a3"/>
          <w:b w:val="0"/>
          <w:bCs w:val="0"/>
          <w:sz w:val="28"/>
          <w:szCs w:val="28"/>
        </w:rPr>
        <w:t>ї ялинки м</w:t>
      </w:r>
      <w:r w:rsidR="002C4D24">
        <w:rPr>
          <w:rStyle w:val="a3"/>
          <w:b w:val="0"/>
          <w:bCs w:val="0"/>
          <w:sz w:val="28"/>
          <w:szCs w:val="28"/>
        </w:rPr>
        <w:t xml:space="preserve">іста </w:t>
      </w:r>
      <w:r w:rsidR="00625914">
        <w:rPr>
          <w:rStyle w:val="a3"/>
          <w:b w:val="0"/>
          <w:bCs w:val="0"/>
          <w:sz w:val="28"/>
          <w:szCs w:val="28"/>
        </w:rPr>
        <w:t>Луцька</w:t>
      </w:r>
      <w:r w:rsidR="003A024E">
        <w:rPr>
          <w:rStyle w:val="a3"/>
          <w:b w:val="0"/>
          <w:bCs w:val="0"/>
          <w:sz w:val="28"/>
          <w:szCs w:val="28"/>
        </w:rPr>
        <w:t xml:space="preserve"> (далі – Концепція)</w:t>
      </w:r>
      <w:r>
        <w:rPr>
          <w:rStyle w:val="a3"/>
          <w:b w:val="0"/>
          <w:bCs w:val="0"/>
          <w:sz w:val="28"/>
          <w:szCs w:val="28"/>
        </w:rPr>
        <w:t xml:space="preserve">, </w:t>
      </w:r>
      <w:r w:rsidR="00356D22">
        <w:rPr>
          <w:rStyle w:val="a3"/>
          <w:b w:val="0"/>
          <w:bCs w:val="0"/>
          <w:sz w:val="28"/>
          <w:szCs w:val="28"/>
        </w:rPr>
        <w:t>а також план її реалізації та детальний кошторис</w:t>
      </w:r>
      <w:r w:rsidR="00030940">
        <w:rPr>
          <w:rStyle w:val="a3"/>
          <w:b w:val="0"/>
          <w:bCs w:val="0"/>
          <w:sz w:val="28"/>
          <w:szCs w:val="28"/>
        </w:rPr>
        <w:t xml:space="preserve"> витрат</w:t>
      </w:r>
      <w:r w:rsidR="00E35D4D">
        <w:rPr>
          <w:rStyle w:val="a3"/>
          <w:b w:val="0"/>
          <w:bCs w:val="0"/>
          <w:sz w:val="28"/>
          <w:szCs w:val="28"/>
        </w:rPr>
        <w:t xml:space="preserve"> із зазначенням джерел фінансування</w:t>
      </w:r>
      <w:r w:rsidR="00030940">
        <w:rPr>
          <w:rStyle w:val="a3"/>
          <w:b w:val="0"/>
          <w:bCs w:val="0"/>
          <w:sz w:val="28"/>
          <w:szCs w:val="28"/>
        </w:rPr>
        <w:t>.</w:t>
      </w:r>
    </w:p>
    <w:p w14:paraId="41AA4012" w14:textId="7CC01CF0" w:rsidR="00030940" w:rsidRPr="0018798D" w:rsidRDefault="00030940" w:rsidP="003A024E">
      <w:pPr>
        <w:ind w:firstLine="567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2.3.</w:t>
      </w:r>
      <w:r w:rsidR="002C4D24">
        <w:rPr>
          <w:rStyle w:val="a3"/>
          <w:b w:val="0"/>
          <w:bCs w:val="0"/>
          <w:sz w:val="28"/>
          <w:szCs w:val="28"/>
        </w:rPr>
        <w:t> </w:t>
      </w:r>
      <w:r>
        <w:rPr>
          <w:rStyle w:val="a3"/>
          <w:b w:val="0"/>
          <w:bCs w:val="0"/>
          <w:sz w:val="28"/>
          <w:szCs w:val="28"/>
        </w:rPr>
        <w:t xml:space="preserve">Концепція подається до </w:t>
      </w:r>
      <w:r w:rsidRPr="00774D99">
        <w:rPr>
          <w:rStyle w:val="a3"/>
          <w:b w:val="0"/>
          <w:sz w:val="28"/>
          <w:szCs w:val="28"/>
        </w:rPr>
        <w:t>20.11.2023</w:t>
      </w:r>
      <w:r>
        <w:rPr>
          <w:rStyle w:val="a3"/>
          <w:bCs w:val="0"/>
          <w:sz w:val="28"/>
          <w:szCs w:val="28"/>
        </w:rPr>
        <w:t xml:space="preserve"> </w:t>
      </w:r>
      <w:r w:rsidRPr="00030940">
        <w:rPr>
          <w:rStyle w:val="a3"/>
          <w:b w:val="0"/>
          <w:bCs w:val="0"/>
          <w:sz w:val="28"/>
          <w:szCs w:val="28"/>
        </w:rPr>
        <w:t xml:space="preserve">на електронну пошту </w:t>
      </w:r>
      <w:r w:rsidR="0018798D">
        <w:rPr>
          <w:rStyle w:val="a3"/>
          <w:b w:val="0"/>
          <w:bCs w:val="0"/>
          <w:sz w:val="28"/>
          <w:szCs w:val="28"/>
          <w:lang w:val="en-US"/>
        </w:rPr>
        <w:t>office</w:t>
      </w:r>
      <w:r w:rsidR="0018798D" w:rsidRPr="0018798D">
        <w:rPr>
          <w:rStyle w:val="a3"/>
          <w:b w:val="0"/>
          <w:bCs w:val="0"/>
          <w:sz w:val="28"/>
          <w:szCs w:val="28"/>
          <w:lang w:val="ru-RU"/>
        </w:rPr>
        <w:t>@</w:t>
      </w:r>
      <w:proofErr w:type="spellStart"/>
      <w:r w:rsidR="0018798D">
        <w:rPr>
          <w:rStyle w:val="a3"/>
          <w:b w:val="0"/>
          <w:bCs w:val="0"/>
          <w:sz w:val="28"/>
          <w:szCs w:val="28"/>
          <w:lang w:val="en-US"/>
        </w:rPr>
        <w:t>lutskrada</w:t>
      </w:r>
      <w:proofErr w:type="spellEnd"/>
      <w:r w:rsidR="0018798D" w:rsidRPr="0018798D">
        <w:rPr>
          <w:rStyle w:val="a3"/>
          <w:b w:val="0"/>
          <w:bCs w:val="0"/>
          <w:sz w:val="28"/>
          <w:szCs w:val="28"/>
          <w:lang w:val="ru-RU"/>
        </w:rPr>
        <w:t>.</w:t>
      </w:r>
      <w:r w:rsidR="0018798D">
        <w:rPr>
          <w:rStyle w:val="a3"/>
          <w:b w:val="0"/>
          <w:bCs w:val="0"/>
          <w:sz w:val="28"/>
          <w:szCs w:val="28"/>
          <w:lang w:val="en-US"/>
        </w:rPr>
        <w:t>gov</w:t>
      </w:r>
      <w:r w:rsidR="0018798D" w:rsidRPr="0018798D">
        <w:rPr>
          <w:rStyle w:val="a3"/>
          <w:b w:val="0"/>
          <w:bCs w:val="0"/>
          <w:sz w:val="28"/>
          <w:szCs w:val="28"/>
          <w:lang w:val="ru-RU"/>
        </w:rPr>
        <w:t>.</w:t>
      </w:r>
      <w:proofErr w:type="spellStart"/>
      <w:r w:rsidR="0018798D">
        <w:rPr>
          <w:rStyle w:val="a3"/>
          <w:b w:val="0"/>
          <w:bCs w:val="0"/>
          <w:sz w:val="28"/>
          <w:szCs w:val="28"/>
          <w:lang w:val="en-US"/>
        </w:rPr>
        <w:t>ua</w:t>
      </w:r>
      <w:proofErr w:type="spellEnd"/>
      <w:r w:rsidR="0018798D">
        <w:rPr>
          <w:rStyle w:val="a3"/>
          <w:b w:val="0"/>
          <w:bCs w:val="0"/>
          <w:sz w:val="28"/>
          <w:szCs w:val="28"/>
        </w:rPr>
        <w:t>.</w:t>
      </w:r>
    </w:p>
    <w:p w14:paraId="3B68C184" w14:textId="77777777" w:rsidR="00614389" w:rsidRDefault="00614389" w:rsidP="00614389">
      <w:pPr>
        <w:ind w:firstLine="567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Отримані пропозиції після визначеної дати до розгляду не приймаються.</w:t>
      </w:r>
    </w:p>
    <w:p w14:paraId="3CD4A9AA" w14:textId="6CC3BD0E" w:rsidR="00670348" w:rsidRPr="003A024E" w:rsidRDefault="00356D22" w:rsidP="003A024E">
      <w:pPr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>2.3.</w:t>
      </w:r>
      <w:r w:rsidR="002C4D24">
        <w:rPr>
          <w:rStyle w:val="a3"/>
          <w:b w:val="0"/>
          <w:bCs w:val="0"/>
          <w:sz w:val="28"/>
          <w:szCs w:val="28"/>
        </w:rPr>
        <w:t> </w:t>
      </w:r>
      <w:r w:rsidR="00DB4E27">
        <w:rPr>
          <w:rStyle w:val="a3"/>
          <w:b w:val="0"/>
          <w:bCs w:val="0"/>
          <w:sz w:val="28"/>
          <w:szCs w:val="28"/>
        </w:rPr>
        <w:t xml:space="preserve">Концепція має бути можливою для реалізації </w:t>
      </w:r>
      <w:r w:rsidR="00113E9B">
        <w:rPr>
          <w:rStyle w:val="a3"/>
          <w:b w:val="0"/>
          <w:bCs w:val="0"/>
          <w:sz w:val="28"/>
          <w:szCs w:val="28"/>
        </w:rPr>
        <w:t>з</w:t>
      </w:r>
      <w:r>
        <w:rPr>
          <w:rStyle w:val="a3"/>
          <w:b w:val="0"/>
          <w:bCs w:val="0"/>
          <w:sz w:val="28"/>
          <w:szCs w:val="28"/>
        </w:rPr>
        <w:t xml:space="preserve"> урахуванням особливих умов воєнного стану</w:t>
      </w:r>
      <w:r w:rsidR="00DB4E27">
        <w:rPr>
          <w:rStyle w:val="a3"/>
          <w:b w:val="0"/>
          <w:bCs w:val="0"/>
          <w:sz w:val="28"/>
          <w:szCs w:val="28"/>
        </w:rPr>
        <w:t>.</w:t>
      </w:r>
    </w:p>
    <w:p w14:paraId="457DA7E3" w14:textId="77777777" w:rsidR="00670348" w:rsidRDefault="00725B2F">
      <w:pPr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>2.4</w:t>
      </w:r>
      <w:r w:rsidR="00030940">
        <w:rPr>
          <w:rStyle w:val="a3"/>
          <w:b w:val="0"/>
          <w:bCs w:val="0"/>
          <w:sz w:val="28"/>
          <w:szCs w:val="28"/>
        </w:rPr>
        <w:t>. Кожен У</w:t>
      </w:r>
      <w:r w:rsidR="00DB4E27">
        <w:rPr>
          <w:rStyle w:val="a3"/>
          <w:b w:val="0"/>
          <w:bCs w:val="0"/>
          <w:sz w:val="28"/>
          <w:szCs w:val="28"/>
        </w:rPr>
        <w:t>час</w:t>
      </w:r>
      <w:r w:rsidR="00030940">
        <w:rPr>
          <w:rStyle w:val="a3"/>
          <w:b w:val="0"/>
          <w:bCs w:val="0"/>
          <w:sz w:val="28"/>
          <w:szCs w:val="28"/>
        </w:rPr>
        <w:t>ник має право подати лише одну К</w:t>
      </w:r>
      <w:r w:rsidR="00DB4E27">
        <w:rPr>
          <w:rStyle w:val="a3"/>
          <w:b w:val="0"/>
          <w:bCs w:val="0"/>
          <w:sz w:val="28"/>
          <w:szCs w:val="28"/>
        </w:rPr>
        <w:t>онцепцію.</w:t>
      </w:r>
    </w:p>
    <w:p w14:paraId="009E9419" w14:textId="77777777" w:rsidR="00670348" w:rsidRDefault="00670348">
      <w:pPr>
        <w:ind w:firstLine="567"/>
        <w:jc w:val="both"/>
        <w:rPr>
          <w:sz w:val="28"/>
          <w:szCs w:val="28"/>
        </w:rPr>
      </w:pPr>
    </w:p>
    <w:p w14:paraId="5EA43462" w14:textId="15B3C2F7" w:rsidR="00670348" w:rsidRPr="00030940" w:rsidRDefault="00775C01" w:rsidP="00030940">
      <w:pPr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>3</w:t>
      </w:r>
      <w:r w:rsidR="00DB4E27">
        <w:rPr>
          <w:rStyle w:val="a3"/>
          <w:b w:val="0"/>
          <w:bCs w:val="0"/>
          <w:sz w:val="28"/>
          <w:szCs w:val="28"/>
        </w:rPr>
        <w:t>.</w:t>
      </w:r>
      <w:r w:rsidR="002C4D24">
        <w:rPr>
          <w:rStyle w:val="a3"/>
          <w:b w:val="0"/>
          <w:bCs w:val="0"/>
          <w:sz w:val="28"/>
          <w:szCs w:val="28"/>
        </w:rPr>
        <w:t> </w:t>
      </w:r>
      <w:r w:rsidR="00656C12">
        <w:rPr>
          <w:rStyle w:val="a3"/>
          <w:b w:val="0"/>
          <w:bCs w:val="0"/>
          <w:sz w:val="28"/>
          <w:szCs w:val="28"/>
        </w:rPr>
        <w:t>О</w:t>
      </w:r>
      <w:r w:rsidR="00DB4E27">
        <w:rPr>
          <w:rStyle w:val="a3"/>
          <w:b w:val="0"/>
          <w:bCs w:val="0"/>
          <w:sz w:val="28"/>
          <w:szCs w:val="28"/>
        </w:rPr>
        <w:t>цін</w:t>
      </w:r>
      <w:r w:rsidR="00030940">
        <w:rPr>
          <w:rStyle w:val="a3"/>
          <w:b w:val="0"/>
          <w:bCs w:val="0"/>
          <w:sz w:val="28"/>
          <w:szCs w:val="28"/>
        </w:rPr>
        <w:t xml:space="preserve">ювання </w:t>
      </w:r>
      <w:r w:rsidR="006061A7">
        <w:rPr>
          <w:rStyle w:val="a3"/>
          <w:b w:val="0"/>
          <w:bCs w:val="0"/>
          <w:sz w:val="28"/>
          <w:szCs w:val="28"/>
        </w:rPr>
        <w:t>конкурсних робіт</w:t>
      </w:r>
    </w:p>
    <w:p w14:paraId="5C7A815F" w14:textId="77777777" w:rsidR="00670348" w:rsidRDefault="00775C01">
      <w:pPr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>3</w:t>
      </w:r>
      <w:r w:rsidR="00030940">
        <w:rPr>
          <w:rStyle w:val="a3"/>
          <w:b w:val="0"/>
          <w:bCs w:val="0"/>
          <w:sz w:val="28"/>
          <w:szCs w:val="28"/>
        </w:rPr>
        <w:t>.1. Оцінювання к</w:t>
      </w:r>
      <w:r w:rsidR="00DB4E27">
        <w:rPr>
          <w:rStyle w:val="a3"/>
          <w:b w:val="0"/>
          <w:bCs w:val="0"/>
          <w:sz w:val="28"/>
          <w:szCs w:val="28"/>
        </w:rPr>
        <w:t>онцепцій проводит</w:t>
      </w:r>
      <w:r w:rsidR="00FF609B">
        <w:rPr>
          <w:rStyle w:val="a3"/>
          <w:b w:val="0"/>
          <w:bCs w:val="0"/>
          <w:sz w:val="28"/>
          <w:szCs w:val="28"/>
        </w:rPr>
        <w:t>ься</w:t>
      </w:r>
      <w:r w:rsidR="00DB4E27">
        <w:rPr>
          <w:rStyle w:val="a3"/>
          <w:b w:val="0"/>
          <w:bCs w:val="0"/>
          <w:sz w:val="28"/>
          <w:szCs w:val="28"/>
        </w:rPr>
        <w:t xml:space="preserve"> комісією</w:t>
      </w:r>
      <w:r w:rsidR="001D6159">
        <w:rPr>
          <w:rStyle w:val="a3"/>
          <w:b w:val="0"/>
          <w:bCs w:val="0"/>
          <w:sz w:val="28"/>
          <w:szCs w:val="28"/>
        </w:rPr>
        <w:t xml:space="preserve"> у</w:t>
      </w:r>
      <w:r w:rsidR="002611F2">
        <w:rPr>
          <w:rStyle w:val="a3"/>
          <w:b w:val="0"/>
          <w:bCs w:val="0"/>
          <w:sz w:val="28"/>
          <w:szCs w:val="28"/>
        </w:rPr>
        <w:t xml:space="preserve"> </w:t>
      </w:r>
      <w:r w:rsidR="00725B2F">
        <w:rPr>
          <w:rStyle w:val="a3"/>
          <w:b w:val="0"/>
          <w:bCs w:val="0"/>
          <w:sz w:val="28"/>
          <w:szCs w:val="28"/>
        </w:rPr>
        <w:t>склад</w:t>
      </w:r>
      <w:r w:rsidR="001D6159">
        <w:rPr>
          <w:rStyle w:val="a3"/>
          <w:b w:val="0"/>
          <w:bCs w:val="0"/>
          <w:sz w:val="28"/>
          <w:szCs w:val="28"/>
        </w:rPr>
        <w:t>і</w:t>
      </w:r>
      <w:r w:rsidR="00E22AED">
        <w:rPr>
          <w:rStyle w:val="a3"/>
          <w:b w:val="0"/>
          <w:bCs w:val="0"/>
          <w:sz w:val="28"/>
          <w:szCs w:val="28"/>
        </w:rPr>
        <w:t xml:space="preserve">, затвердженому </w:t>
      </w:r>
      <w:r w:rsidR="00725B2F">
        <w:rPr>
          <w:rStyle w:val="a3"/>
          <w:b w:val="0"/>
          <w:bCs w:val="0"/>
          <w:sz w:val="28"/>
          <w:szCs w:val="28"/>
        </w:rPr>
        <w:t xml:space="preserve"> розпорядженням міського голови</w:t>
      </w:r>
      <w:r w:rsidR="00DB4E27">
        <w:rPr>
          <w:rStyle w:val="a3"/>
          <w:b w:val="0"/>
          <w:bCs w:val="0"/>
          <w:sz w:val="28"/>
          <w:szCs w:val="28"/>
        </w:rPr>
        <w:t>.</w:t>
      </w:r>
    </w:p>
    <w:p w14:paraId="62C202C9" w14:textId="77777777" w:rsidR="00670348" w:rsidRDefault="00775C01">
      <w:pPr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>3</w:t>
      </w:r>
      <w:r w:rsidR="00FF609B">
        <w:rPr>
          <w:rStyle w:val="a3"/>
          <w:b w:val="0"/>
          <w:bCs w:val="0"/>
          <w:sz w:val="28"/>
          <w:szCs w:val="28"/>
        </w:rPr>
        <w:t>.2. </w:t>
      </w:r>
      <w:r w:rsidR="00DB4E27">
        <w:rPr>
          <w:rStyle w:val="a3"/>
          <w:b w:val="0"/>
          <w:bCs w:val="0"/>
          <w:sz w:val="28"/>
          <w:szCs w:val="28"/>
        </w:rPr>
        <w:t xml:space="preserve">Рішення приймається </w:t>
      </w:r>
      <w:r w:rsidR="002611F2">
        <w:rPr>
          <w:rStyle w:val="a3"/>
          <w:b w:val="0"/>
          <w:bCs w:val="0"/>
          <w:sz w:val="28"/>
          <w:szCs w:val="28"/>
        </w:rPr>
        <w:t xml:space="preserve">на </w:t>
      </w:r>
      <w:r w:rsidR="00726358">
        <w:rPr>
          <w:rStyle w:val="a3"/>
          <w:b w:val="0"/>
          <w:bCs w:val="0"/>
          <w:sz w:val="28"/>
          <w:szCs w:val="28"/>
        </w:rPr>
        <w:t xml:space="preserve">засіданні комісії </w:t>
      </w:r>
      <w:r w:rsidR="00DB4E27">
        <w:rPr>
          <w:rStyle w:val="a3"/>
          <w:b w:val="0"/>
          <w:bCs w:val="0"/>
          <w:sz w:val="28"/>
          <w:szCs w:val="28"/>
        </w:rPr>
        <w:t xml:space="preserve">шляхом </w:t>
      </w:r>
      <w:r w:rsidR="009D1DAB">
        <w:rPr>
          <w:rStyle w:val="a3"/>
          <w:b w:val="0"/>
          <w:bCs w:val="0"/>
          <w:sz w:val="28"/>
          <w:szCs w:val="28"/>
        </w:rPr>
        <w:t xml:space="preserve">відкритого </w:t>
      </w:r>
      <w:r w:rsidR="00FF609B">
        <w:rPr>
          <w:rStyle w:val="a3"/>
          <w:b w:val="0"/>
          <w:bCs w:val="0"/>
          <w:sz w:val="28"/>
          <w:szCs w:val="28"/>
        </w:rPr>
        <w:t>голосування.</w:t>
      </w:r>
      <w:r w:rsidR="009F7381">
        <w:rPr>
          <w:rStyle w:val="a3"/>
          <w:b w:val="0"/>
          <w:bCs w:val="0"/>
          <w:sz w:val="28"/>
          <w:szCs w:val="28"/>
        </w:rPr>
        <w:t xml:space="preserve"> На засідання комісії можуть бути запрошені Учасники. </w:t>
      </w:r>
    </w:p>
    <w:p w14:paraId="47F1BABA" w14:textId="77777777" w:rsidR="00670348" w:rsidRDefault="00DB4E27">
      <w:pPr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>У разі рівної кількості голосів вирішальним є голос голови комісії.</w:t>
      </w:r>
    </w:p>
    <w:p w14:paraId="1F954604" w14:textId="77777777" w:rsidR="00670348" w:rsidRDefault="00726358">
      <w:pPr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>Аналіз к</w:t>
      </w:r>
      <w:r w:rsidR="00DB4E27">
        <w:rPr>
          <w:rStyle w:val="a3"/>
          <w:b w:val="0"/>
          <w:bCs w:val="0"/>
          <w:sz w:val="28"/>
          <w:szCs w:val="28"/>
        </w:rPr>
        <w:t>онкурсн</w:t>
      </w:r>
      <w:r>
        <w:rPr>
          <w:rStyle w:val="a3"/>
          <w:b w:val="0"/>
          <w:bCs w:val="0"/>
          <w:sz w:val="28"/>
          <w:szCs w:val="28"/>
        </w:rPr>
        <w:t>их робіт</w:t>
      </w:r>
      <w:r w:rsidR="00DB4E27">
        <w:rPr>
          <w:rStyle w:val="a3"/>
          <w:b w:val="0"/>
          <w:bCs w:val="0"/>
          <w:sz w:val="28"/>
          <w:szCs w:val="28"/>
        </w:rPr>
        <w:t xml:space="preserve"> </w:t>
      </w:r>
      <w:r>
        <w:rPr>
          <w:rStyle w:val="a3"/>
          <w:b w:val="0"/>
          <w:bCs w:val="0"/>
          <w:sz w:val="28"/>
          <w:szCs w:val="28"/>
        </w:rPr>
        <w:t>для  Учасників не проводиться</w:t>
      </w:r>
      <w:r w:rsidR="00DB4E27">
        <w:rPr>
          <w:rStyle w:val="a3"/>
          <w:b w:val="0"/>
          <w:bCs w:val="0"/>
          <w:sz w:val="28"/>
          <w:szCs w:val="28"/>
        </w:rPr>
        <w:t>.</w:t>
      </w:r>
    </w:p>
    <w:p w14:paraId="3CABD621" w14:textId="1DF0D380" w:rsidR="009F71DC" w:rsidRDefault="00DB4E27">
      <w:pPr>
        <w:ind w:firstLine="567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Члени комісії не беруть участі у </w:t>
      </w:r>
      <w:r w:rsidR="00BB6131">
        <w:rPr>
          <w:rStyle w:val="a3"/>
          <w:b w:val="0"/>
          <w:bCs w:val="0"/>
          <w:sz w:val="28"/>
          <w:szCs w:val="28"/>
        </w:rPr>
        <w:t>к</w:t>
      </w:r>
      <w:r>
        <w:rPr>
          <w:rStyle w:val="a3"/>
          <w:b w:val="0"/>
          <w:bCs w:val="0"/>
          <w:sz w:val="28"/>
          <w:szCs w:val="28"/>
        </w:rPr>
        <w:t xml:space="preserve">онкурсі. </w:t>
      </w:r>
    </w:p>
    <w:p w14:paraId="27427F30" w14:textId="77777777" w:rsidR="00670348" w:rsidRDefault="00DB4E27">
      <w:pPr>
        <w:ind w:firstLine="567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Пр</w:t>
      </w:r>
      <w:r w:rsidR="007207DF">
        <w:rPr>
          <w:rStyle w:val="a3"/>
          <w:b w:val="0"/>
          <w:bCs w:val="0"/>
          <w:sz w:val="28"/>
          <w:szCs w:val="28"/>
        </w:rPr>
        <w:t>о наявні</w:t>
      </w:r>
      <w:r>
        <w:rPr>
          <w:rStyle w:val="a3"/>
          <w:b w:val="0"/>
          <w:bCs w:val="0"/>
          <w:sz w:val="28"/>
          <w:szCs w:val="28"/>
        </w:rPr>
        <w:t>ст</w:t>
      </w:r>
      <w:r w:rsidR="007207DF">
        <w:rPr>
          <w:rStyle w:val="a3"/>
          <w:b w:val="0"/>
          <w:bCs w:val="0"/>
          <w:sz w:val="28"/>
          <w:szCs w:val="28"/>
        </w:rPr>
        <w:t>ь</w:t>
      </w:r>
      <w:r>
        <w:rPr>
          <w:rStyle w:val="a3"/>
          <w:b w:val="0"/>
          <w:bCs w:val="0"/>
          <w:sz w:val="28"/>
          <w:szCs w:val="28"/>
        </w:rPr>
        <w:t xml:space="preserve"> конфлікту інтересів </w:t>
      </w:r>
      <w:r w:rsidR="009F71DC">
        <w:rPr>
          <w:rStyle w:val="a3"/>
          <w:b w:val="0"/>
          <w:bCs w:val="0"/>
          <w:sz w:val="28"/>
          <w:szCs w:val="28"/>
        </w:rPr>
        <w:t xml:space="preserve">під час розгляду конкурсних робіт </w:t>
      </w:r>
      <w:r w:rsidR="00927BCD">
        <w:rPr>
          <w:rStyle w:val="a3"/>
          <w:b w:val="0"/>
          <w:bCs w:val="0"/>
          <w:sz w:val="28"/>
          <w:szCs w:val="28"/>
        </w:rPr>
        <w:t>член к</w:t>
      </w:r>
      <w:r>
        <w:rPr>
          <w:rStyle w:val="a3"/>
          <w:b w:val="0"/>
          <w:bCs w:val="0"/>
          <w:sz w:val="28"/>
          <w:szCs w:val="28"/>
        </w:rPr>
        <w:t>омісії повідо</w:t>
      </w:r>
      <w:r w:rsidR="007207DF">
        <w:rPr>
          <w:rStyle w:val="a3"/>
          <w:b w:val="0"/>
          <w:bCs w:val="0"/>
          <w:sz w:val="28"/>
          <w:szCs w:val="28"/>
        </w:rPr>
        <w:t>мляє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957744">
        <w:rPr>
          <w:rStyle w:val="a3"/>
          <w:b w:val="0"/>
          <w:bCs w:val="0"/>
          <w:sz w:val="28"/>
          <w:szCs w:val="28"/>
        </w:rPr>
        <w:t xml:space="preserve">її </w:t>
      </w:r>
      <w:r>
        <w:rPr>
          <w:rStyle w:val="a3"/>
          <w:b w:val="0"/>
          <w:bCs w:val="0"/>
          <w:sz w:val="28"/>
          <w:szCs w:val="28"/>
        </w:rPr>
        <w:t xml:space="preserve">голову </w:t>
      </w:r>
      <w:r w:rsidR="007207DF">
        <w:rPr>
          <w:rStyle w:val="a3"/>
          <w:b w:val="0"/>
          <w:bCs w:val="0"/>
          <w:sz w:val="28"/>
          <w:szCs w:val="28"/>
        </w:rPr>
        <w:t>та</w:t>
      </w:r>
      <w:r>
        <w:rPr>
          <w:rStyle w:val="a3"/>
          <w:b w:val="0"/>
          <w:bCs w:val="0"/>
          <w:sz w:val="28"/>
          <w:szCs w:val="28"/>
        </w:rPr>
        <w:t xml:space="preserve"> участі у голосуванні не бере.</w:t>
      </w:r>
    </w:p>
    <w:p w14:paraId="3D162E0D" w14:textId="77777777" w:rsidR="00656C12" w:rsidRDefault="00656C12">
      <w:pPr>
        <w:ind w:firstLine="567"/>
        <w:jc w:val="both"/>
      </w:pPr>
    </w:p>
    <w:p w14:paraId="16F18BDB" w14:textId="1AE2A9F6" w:rsidR="00670348" w:rsidRDefault="001A79F6">
      <w:pPr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>3</w:t>
      </w:r>
      <w:r w:rsidR="00BB645C">
        <w:rPr>
          <w:rStyle w:val="a3"/>
          <w:b w:val="0"/>
          <w:bCs w:val="0"/>
          <w:sz w:val="28"/>
          <w:szCs w:val="28"/>
        </w:rPr>
        <w:t>.3</w:t>
      </w:r>
      <w:r w:rsidR="00DB4E27">
        <w:rPr>
          <w:rStyle w:val="a3"/>
          <w:b w:val="0"/>
          <w:bCs w:val="0"/>
          <w:sz w:val="28"/>
          <w:szCs w:val="28"/>
        </w:rPr>
        <w:t>. Критерії оцінювання</w:t>
      </w:r>
      <w:r w:rsidR="00446B6A">
        <w:rPr>
          <w:rStyle w:val="a3"/>
          <w:b w:val="0"/>
          <w:bCs w:val="0"/>
          <w:sz w:val="28"/>
          <w:szCs w:val="28"/>
        </w:rPr>
        <w:t xml:space="preserve"> </w:t>
      </w:r>
      <w:r w:rsidR="002C4D24">
        <w:rPr>
          <w:rStyle w:val="a3"/>
          <w:b w:val="0"/>
          <w:bCs w:val="0"/>
          <w:sz w:val="28"/>
          <w:szCs w:val="28"/>
        </w:rPr>
        <w:t>К</w:t>
      </w:r>
      <w:r w:rsidR="00446B6A">
        <w:rPr>
          <w:rStyle w:val="a3"/>
          <w:b w:val="0"/>
          <w:bCs w:val="0"/>
          <w:sz w:val="28"/>
          <w:szCs w:val="28"/>
        </w:rPr>
        <w:t>онцепцій:</w:t>
      </w:r>
    </w:p>
    <w:p w14:paraId="4B8F0FF3" w14:textId="5BD0EE3E" w:rsidR="00670348" w:rsidRDefault="00446B6A">
      <w:pPr>
        <w:ind w:firstLine="567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о</w:t>
      </w:r>
      <w:r w:rsidR="00DB4E27">
        <w:rPr>
          <w:rStyle w:val="a3"/>
          <w:b w:val="0"/>
          <w:bCs w:val="0"/>
          <w:sz w:val="28"/>
          <w:szCs w:val="28"/>
        </w:rPr>
        <w:t>ригінальність</w:t>
      </w:r>
      <w:r>
        <w:rPr>
          <w:rStyle w:val="a3"/>
          <w:b w:val="0"/>
          <w:bCs w:val="0"/>
          <w:sz w:val="28"/>
          <w:szCs w:val="28"/>
        </w:rPr>
        <w:t>, актуальність</w:t>
      </w:r>
      <w:r w:rsidR="002C4D24">
        <w:rPr>
          <w:rStyle w:val="a3"/>
          <w:b w:val="0"/>
          <w:bCs w:val="0"/>
          <w:sz w:val="28"/>
          <w:szCs w:val="28"/>
        </w:rPr>
        <w:t>;</w:t>
      </w:r>
      <w:r w:rsidR="00DB4E27">
        <w:rPr>
          <w:rStyle w:val="a3"/>
          <w:b w:val="0"/>
          <w:bCs w:val="0"/>
          <w:sz w:val="28"/>
          <w:szCs w:val="28"/>
        </w:rPr>
        <w:t xml:space="preserve"> </w:t>
      </w:r>
    </w:p>
    <w:p w14:paraId="4A63AA61" w14:textId="27A5AC46" w:rsidR="00D569B0" w:rsidRPr="00446B6A" w:rsidRDefault="00446B6A" w:rsidP="00446B6A">
      <w:pPr>
        <w:ind w:firstLine="567"/>
        <w:jc w:val="both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відповідність різдвяній тематиці</w:t>
      </w:r>
      <w:r w:rsidR="002C4D24">
        <w:rPr>
          <w:rStyle w:val="a3"/>
          <w:b w:val="0"/>
          <w:bCs w:val="0"/>
          <w:sz w:val="28"/>
          <w:szCs w:val="28"/>
        </w:rPr>
        <w:t>;</w:t>
      </w:r>
    </w:p>
    <w:p w14:paraId="6C8C218E" w14:textId="2B55B4BA" w:rsidR="00670348" w:rsidRPr="00C70D8E" w:rsidRDefault="00446B6A" w:rsidP="00C70D8E">
      <w:pPr>
        <w:ind w:firstLine="567"/>
        <w:jc w:val="both"/>
        <w:rPr>
          <w:sz w:val="28"/>
          <w:szCs w:val="28"/>
        </w:rPr>
      </w:pPr>
      <w:r w:rsidRPr="00446B6A">
        <w:rPr>
          <w:sz w:val="28"/>
          <w:szCs w:val="28"/>
        </w:rPr>
        <w:t>можливість реалізації в особливих умовах воєнного стану</w:t>
      </w:r>
      <w:r w:rsidR="002C4D24">
        <w:rPr>
          <w:sz w:val="28"/>
          <w:szCs w:val="28"/>
        </w:rPr>
        <w:t>;</w:t>
      </w:r>
    </w:p>
    <w:p w14:paraId="56F02804" w14:textId="77777777" w:rsidR="00446B6A" w:rsidRPr="00446B6A" w:rsidRDefault="00DB4E27" w:rsidP="00446B6A">
      <w:pPr>
        <w:ind w:firstLine="567"/>
        <w:jc w:val="both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залучення </w:t>
      </w:r>
      <w:r w:rsidR="00446B6A">
        <w:rPr>
          <w:rStyle w:val="a3"/>
          <w:b w:val="0"/>
          <w:bCs w:val="0"/>
          <w:sz w:val="28"/>
          <w:szCs w:val="28"/>
        </w:rPr>
        <w:t>позабюджетних коштів.</w:t>
      </w:r>
    </w:p>
    <w:p w14:paraId="563BFCCA" w14:textId="6F3CEBA2" w:rsidR="000A6A64" w:rsidRDefault="001A79F6">
      <w:pPr>
        <w:ind w:firstLine="567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3</w:t>
      </w:r>
      <w:r w:rsidR="00BB645C">
        <w:rPr>
          <w:rStyle w:val="a3"/>
          <w:b w:val="0"/>
          <w:bCs w:val="0"/>
          <w:sz w:val="28"/>
          <w:szCs w:val="28"/>
        </w:rPr>
        <w:t>.4</w:t>
      </w:r>
      <w:r w:rsidR="00DB4E27">
        <w:rPr>
          <w:rStyle w:val="a3"/>
          <w:b w:val="0"/>
          <w:bCs w:val="0"/>
          <w:sz w:val="28"/>
          <w:szCs w:val="28"/>
        </w:rPr>
        <w:t>.</w:t>
      </w:r>
      <w:r w:rsidR="00A9114A">
        <w:rPr>
          <w:lang w:val="ru-RU"/>
        </w:rPr>
        <w:t> </w:t>
      </w:r>
      <w:r w:rsidR="00DF0468">
        <w:rPr>
          <w:rStyle w:val="a3"/>
          <w:b w:val="0"/>
          <w:bCs w:val="0"/>
          <w:sz w:val="28"/>
          <w:szCs w:val="28"/>
        </w:rPr>
        <w:t xml:space="preserve">Результати </w:t>
      </w:r>
      <w:r w:rsidR="00BB6131">
        <w:rPr>
          <w:rStyle w:val="a3"/>
          <w:b w:val="0"/>
          <w:bCs w:val="0"/>
          <w:sz w:val="28"/>
          <w:szCs w:val="28"/>
        </w:rPr>
        <w:t>к</w:t>
      </w:r>
      <w:r w:rsidR="00DF0468">
        <w:rPr>
          <w:rStyle w:val="a3"/>
          <w:b w:val="0"/>
          <w:bCs w:val="0"/>
          <w:sz w:val="28"/>
          <w:szCs w:val="28"/>
        </w:rPr>
        <w:t>онкурсу оголошуються до 25.11.2023, після чого розпочинається підготовка та реалізація Концепції за участі автора.</w:t>
      </w:r>
    </w:p>
    <w:p w14:paraId="565DBB55" w14:textId="21DC826C" w:rsidR="00670348" w:rsidRDefault="00000BE7">
      <w:pPr>
        <w:ind w:firstLine="567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3.5.</w:t>
      </w:r>
      <w:r w:rsidR="002C4D24">
        <w:rPr>
          <w:rStyle w:val="a3"/>
          <w:b w:val="0"/>
          <w:bCs w:val="0"/>
          <w:sz w:val="28"/>
          <w:szCs w:val="28"/>
        </w:rPr>
        <w:t> </w:t>
      </w:r>
      <w:r w:rsidR="00DF0468">
        <w:rPr>
          <w:rStyle w:val="a3"/>
          <w:b w:val="0"/>
          <w:bCs w:val="0"/>
          <w:sz w:val="28"/>
          <w:szCs w:val="28"/>
        </w:rPr>
        <w:t>Оформлення головної різдвяної ялинки м</w:t>
      </w:r>
      <w:r w:rsidR="002C4D24">
        <w:rPr>
          <w:rStyle w:val="a3"/>
          <w:b w:val="0"/>
          <w:bCs w:val="0"/>
          <w:sz w:val="28"/>
          <w:szCs w:val="28"/>
        </w:rPr>
        <w:t xml:space="preserve">іста </w:t>
      </w:r>
      <w:r w:rsidR="00DF0468">
        <w:rPr>
          <w:rStyle w:val="a3"/>
          <w:b w:val="0"/>
          <w:bCs w:val="0"/>
          <w:sz w:val="28"/>
          <w:szCs w:val="28"/>
        </w:rPr>
        <w:t xml:space="preserve">Луцька буде здійснено за Концепцією, яка за результатами </w:t>
      </w:r>
      <w:r w:rsidR="00BB6131">
        <w:rPr>
          <w:rStyle w:val="a3"/>
          <w:b w:val="0"/>
          <w:bCs w:val="0"/>
          <w:sz w:val="28"/>
          <w:szCs w:val="28"/>
        </w:rPr>
        <w:t>к</w:t>
      </w:r>
      <w:r w:rsidR="00DF0468">
        <w:rPr>
          <w:rStyle w:val="a3"/>
          <w:b w:val="0"/>
          <w:bCs w:val="0"/>
          <w:sz w:val="28"/>
          <w:szCs w:val="28"/>
        </w:rPr>
        <w:t>онкурсу буде визнана кращою.</w:t>
      </w:r>
    </w:p>
    <w:p w14:paraId="64E87F92" w14:textId="4CFCD162" w:rsidR="00000BE7" w:rsidRDefault="00000BE7">
      <w:pPr>
        <w:ind w:firstLine="567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>3.6.</w:t>
      </w:r>
      <w:r w:rsidR="006430A7">
        <w:rPr>
          <w:rStyle w:val="a3"/>
          <w:b w:val="0"/>
          <w:bCs w:val="0"/>
          <w:sz w:val="28"/>
          <w:szCs w:val="28"/>
        </w:rPr>
        <w:t> </w:t>
      </w:r>
      <w:r>
        <w:rPr>
          <w:rStyle w:val="a3"/>
          <w:b w:val="0"/>
          <w:bCs w:val="0"/>
          <w:sz w:val="28"/>
          <w:szCs w:val="28"/>
        </w:rPr>
        <w:t xml:space="preserve">Витрати, пов'язані із реалізацією Концепції, можуть фінансуватися </w:t>
      </w:r>
      <w:r>
        <w:rPr>
          <w:rStyle w:val="a3"/>
          <w:b w:val="0"/>
          <w:bCs w:val="0"/>
          <w:color w:val="000000"/>
          <w:sz w:val="28"/>
          <w:szCs w:val="28"/>
        </w:rPr>
        <w:t>коштами з міського</w:t>
      </w:r>
      <w:r>
        <w:rPr>
          <w:rStyle w:val="a3"/>
          <w:b w:val="0"/>
          <w:bCs w:val="0"/>
          <w:sz w:val="28"/>
          <w:szCs w:val="28"/>
        </w:rPr>
        <w:t xml:space="preserve"> бюджету та </w:t>
      </w:r>
      <w:r w:rsidR="006430A7">
        <w:rPr>
          <w:rStyle w:val="a3"/>
          <w:b w:val="0"/>
          <w:bCs w:val="0"/>
          <w:sz w:val="28"/>
          <w:szCs w:val="28"/>
        </w:rPr>
        <w:t xml:space="preserve">за рахунок  інших </w:t>
      </w:r>
      <w:r>
        <w:rPr>
          <w:rStyle w:val="a3"/>
          <w:b w:val="0"/>
          <w:bCs w:val="0"/>
          <w:sz w:val="28"/>
          <w:szCs w:val="28"/>
        </w:rPr>
        <w:t>кошт</w:t>
      </w:r>
      <w:r w:rsidR="006430A7">
        <w:rPr>
          <w:rStyle w:val="a3"/>
          <w:b w:val="0"/>
          <w:bCs w:val="0"/>
          <w:sz w:val="28"/>
          <w:szCs w:val="28"/>
        </w:rPr>
        <w:t>ів</w:t>
      </w:r>
      <w:r>
        <w:rPr>
          <w:rStyle w:val="a3"/>
          <w:b w:val="0"/>
          <w:bCs w:val="0"/>
          <w:sz w:val="28"/>
          <w:szCs w:val="28"/>
        </w:rPr>
        <w:t>.</w:t>
      </w:r>
    </w:p>
    <w:p w14:paraId="4673001F" w14:textId="77777777" w:rsidR="00000BE7" w:rsidRDefault="00000BE7">
      <w:pPr>
        <w:ind w:firstLine="567"/>
        <w:jc w:val="both"/>
        <w:rPr>
          <w:rStyle w:val="a3"/>
          <w:b w:val="0"/>
          <w:bCs w:val="0"/>
          <w:sz w:val="28"/>
          <w:szCs w:val="28"/>
        </w:rPr>
      </w:pPr>
    </w:p>
    <w:p w14:paraId="75217204" w14:textId="2F48BE91" w:rsidR="00670348" w:rsidRPr="00DB4E27" w:rsidRDefault="00C774C6" w:rsidP="00DB4E27">
      <w:pPr>
        <w:ind w:firstLine="567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  <w:sz w:val="28"/>
          <w:szCs w:val="28"/>
        </w:rPr>
        <w:t>4</w:t>
      </w:r>
      <w:r w:rsidR="00DB4E27">
        <w:rPr>
          <w:rStyle w:val="a3"/>
          <w:b w:val="0"/>
          <w:bCs w:val="0"/>
          <w:sz w:val="28"/>
          <w:szCs w:val="28"/>
        </w:rPr>
        <w:t>. Заключні положення</w:t>
      </w:r>
    </w:p>
    <w:p w14:paraId="1F200A8D" w14:textId="2C5C8A89" w:rsidR="00670348" w:rsidRDefault="00C774C6">
      <w:pPr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>4</w:t>
      </w:r>
      <w:r w:rsidR="00DB4E27">
        <w:rPr>
          <w:rStyle w:val="a3"/>
          <w:b w:val="0"/>
          <w:bCs w:val="0"/>
          <w:sz w:val="28"/>
          <w:szCs w:val="28"/>
        </w:rPr>
        <w:t xml:space="preserve">.1. Організатор </w:t>
      </w:r>
      <w:r w:rsidR="00BB6131">
        <w:rPr>
          <w:rStyle w:val="a3"/>
          <w:b w:val="0"/>
          <w:bCs w:val="0"/>
          <w:sz w:val="28"/>
          <w:szCs w:val="28"/>
        </w:rPr>
        <w:t>к</w:t>
      </w:r>
      <w:r w:rsidR="00DB4E27">
        <w:rPr>
          <w:rStyle w:val="a3"/>
          <w:b w:val="0"/>
          <w:bCs w:val="0"/>
          <w:sz w:val="28"/>
          <w:szCs w:val="28"/>
        </w:rPr>
        <w:t xml:space="preserve">онкурсу залишає за собою право вносити зміни до цього </w:t>
      </w:r>
      <w:r w:rsidR="002C4D24">
        <w:rPr>
          <w:rStyle w:val="a3"/>
          <w:b w:val="0"/>
          <w:bCs w:val="0"/>
          <w:sz w:val="28"/>
          <w:szCs w:val="28"/>
        </w:rPr>
        <w:t>п</w:t>
      </w:r>
      <w:r w:rsidR="00DB4E27">
        <w:rPr>
          <w:rStyle w:val="a3"/>
          <w:b w:val="0"/>
          <w:bCs w:val="0"/>
          <w:sz w:val="28"/>
          <w:szCs w:val="28"/>
        </w:rPr>
        <w:t>оложення.</w:t>
      </w:r>
    </w:p>
    <w:p w14:paraId="2B4189E2" w14:textId="2E2D5A71" w:rsidR="00670348" w:rsidRDefault="00C774C6">
      <w:pPr>
        <w:ind w:firstLine="567"/>
        <w:jc w:val="both"/>
      </w:pPr>
      <w:r>
        <w:rPr>
          <w:rStyle w:val="a3"/>
          <w:b w:val="0"/>
          <w:bCs w:val="0"/>
          <w:sz w:val="28"/>
          <w:szCs w:val="28"/>
        </w:rPr>
        <w:t>4</w:t>
      </w:r>
      <w:r w:rsidR="00583A3D">
        <w:rPr>
          <w:rStyle w:val="a3"/>
          <w:b w:val="0"/>
          <w:bCs w:val="0"/>
          <w:sz w:val="28"/>
          <w:szCs w:val="28"/>
        </w:rPr>
        <w:t>.2</w:t>
      </w:r>
      <w:r w:rsidR="00DB4E27">
        <w:rPr>
          <w:rStyle w:val="a3"/>
          <w:b w:val="0"/>
          <w:bCs w:val="0"/>
          <w:sz w:val="28"/>
          <w:szCs w:val="28"/>
        </w:rPr>
        <w:t>. Учасники конкурсу зобов'язані дотримуватися усіх вимог та термін</w:t>
      </w:r>
      <w:r w:rsidR="00446B6A">
        <w:rPr>
          <w:rStyle w:val="a3"/>
          <w:b w:val="0"/>
          <w:bCs w:val="0"/>
          <w:sz w:val="28"/>
          <w:szCs w:val="28"/>
        </w:rPr>
        <w:t xml:space="preserve">ів, визначених цим </w:t>
      </w:r>
      <w:r w:rsidR="002C4D24">
        <w:rPr>
          <w:rStyle w:val="a3"/>
          <w:b w:val="0"/>
          <w:bCs w:val="0"/>
          <w:sz w:val="28"/>
          <w:szCs w:val="28"/>
        </w:rPr>
        <w:t>п</w:t>
      </w:r>
      <w:r w:rsidR="00446B6A">
        <w:rPr>
          <w:rStyle w:val="a3"/>
          <w:b w:val="0"/>
          <w:bCs w:val="0"/>
          <w:sz w:val="28"/>
          <w:szCs w:val="28"/>
        </w:rPr>
        <w:t>оложенням</w:t>
      </w:r>
      <w:r w:rsidR="00DB4E27">
        <w:rPr>
          <w:rStyle w:val="a3"/>
          <w:b w:val="0"/>
          <w:bCs w:val="0"/>
          <w:sz w:val="28"/>
          <w:szCs w:val="28"/>
        </w:rPr>
        <w:t>.</w:t>
      </w:r>
    </w:p>
    <w:p w14:paraId="0C536198" w14:textId="77777777" w:rsidR="00670348" w:rsidRDefault="00670348">
      <w:pPr>
        <w:rPr>
          <w:rStyle w:val="a3"/>
          <w:b w:val="0"/>
          <w:bCs w:val="0"/>
        </w:rPr>
      </w:pPr>
    </w:p>
    <w:p w14:paraId="75D3CA6C" w14:textId="77777777" w:rsidR="00670348" w:rsidRDefault="00670348">
      <w:pPr>
        <w:rPr>
          <w:rStyle w:val="a3"/>
          <w:b w:val="0"/>
          <w:bCs w:val="0"/>
        </w:rPr>
      </w:pPr>
    </w:p>
    <w:p w14:paraId="59099901" w14:textId="77777777" w:rsidR="00670348" w:rsidRDefault="00670348">
      <w:pPr>
        <w:rPr>
          <w:rStyle w:val="a3"/>
        </w:rPr>
      </w:pPr>
    </w:p>
    <w:p w14:paraId="030F34C6" w14:textId="4F525C49" w:rsidR="00670348" w:rsidRPr="00446B6A" w:rsidRDefault="00DB4E27" w:rsidP="00ED3547">
      <w:pPr>
        <w:jc w:val="both"/>
        <w:rPr>
          <w:sz w:val="28"/>
          <w:szCs w:val="28"/>
        </w:rPr>
      </w:pPr>
      <w:r w:rsidRPr="00446B6A">
        <w:rPr>
          <w:sz w:val="28"/>
          <w:szCs w:val="28"/>
        </w:rPr>
        <w:t>Заступник міського голови</w:t>
      </w:r>
      <w:r w:rsidR="00ED3547">
        <w:rPr>
          <w:sz w:val="28"/>
          <w:szCs w:val="28"/>
        </w:rPr>
        <w:tab/>
      </w:r>
      <w:r w:rsidRPr="00446B6A">
        <w:rPr>
          <w:sz w:val="28"/>
          <w:szCs w:val="28"/>
        </w:rPr>
        <w:tab/>
      </w:r>
      <w:r w:rsidRPr="00446B6A">
        <w:rPr>
          <w:sz w:val="28"/>
          <w:szCs w:val="28"/>
        </w:rPr>
        <w:tab/>
      </w:r>
      <w:r w:rsidRPr="00446B6A">
        <w:rPr>
          <w:sz w:val="28"/>
          <w:szCs w:val="28"/>
        </w:rPr>
        <w:tab/>
      </w:r>
      <w:r w:rsidRPr="00446B6A">
        <w:rPr>
          <w:sz w:val="28"/>
          <w:szCs w:val="28"/>
        </w:rPr>
        <w:tab/>
      </w:r>
      <w:r w:rsidRPr="00446B6A">
        <w:rPr>
          <w:sz w:val="28"/>
          <w:szCs w:val="28"/>
        </w:rPr>
        <w:tab/>
      </w:r>
      <w:r w:rsidR="00ED3547">
        <w:rPr>
          <w:sz w:val="28"/>
          <w:szCs w:val="28"/>
        </w:rPr>
        <w:t>Ірина ЧЕБЕЛЮК</w:t>
      </w:r>
    </w:p>
    <w:p w14:paraId="79683744" w14:textId="77777777" w:rsidR="00670348" w:rsidRDefault="00670348">
      <w:pPr>
        <w:jc w:val="both"/>
      </w:pPr>
    </w:p>
    <w:p w14:paraId="2E1D1368" w14:textId="77777777" w:rsidR="00670348" w:rsidRDefault="00670348">
      <w:pPr>
        <w:jc w:val="both"/>
      </w:pPr>
    </w:p>
    <w:p w14:paraId="2C7E5652" w14:textId="77777777" w:rsidR="00670348" w:rsidRDefault="00DB4E27">
      <w:pPr>
        <w:jc w:val="both"/>
        <w:rPr>
          <w:bCs/>
        </w:rPr>
      </w:pPr>
      <w:r>
        <w:rPr>
          <w:bCs/>
        </w:rPr>
        <w:t>Гнатів 723 426</w:t>
      </w:r>
    </w:p>
    <w:sectPr w:rsidR="00670348" w:rsidSect="00127DC9">
      <w:headerReference w:type="default" r:id="rId6"/>
      <w:pgSz w:w="11906" w:h="16838"/>
      <w:pgMar w:top="1134" w:right="567" w:bottom="1134" w:left="1985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E0AC" w14:textId="77777777" w:rsidR="0014153B" w:rsidRDefault="0014153B" w:rsidP="00127DC9">
      <w:r>
        <w:separator/>
      </w:r>
    </w:p>
  </w:endnote>
  <w:endnote w:type="continuationSeparator" w:id="0">
    <w:p w14:paraId="6FB26C3E" w14:textId="77777777" w:rsidR="0014153B" w:rsidRDefault="0014153B" w:rsidP="0012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4C7C" w14:textId="77777777" w:rsidR="0014153B" w:rsidRDefault="0014153B" w:rsidP="00127DC9">
      <w:r>
        <w:separator/>
      </w:r>
    </w:p>
  </w:footnote>
  <w:footnote w:type="continuationSeparator" w:id="0">
    <w:p w14:paraId="16151286" w14:textId="77777777" w:rsidR="0014153B" w:rsidRDefault="0014153B" w:rsidP="0012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025648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5294E4C" w14:textId="77777777" w:rsidR="00127DC9" w:rsidRDefault="00127DC9">
        <w:pPr>
          <w:pStyle w:val="ac"/>
          <w:jc w:val="center"/>
        </w:pPr>
      </w:p>
      <w:p w14:paraId="25856CA3" w14:textId="77777777" w:rsidR="00127DC9" w:rsidRDefault="00127DC9">
        <w:pPr>
          <w:pStyle w:val="ac"/>
          <w:jc w:val="center"/>
        </w:pPr>
      </w:p>
      <w:p w14:paraId="18D77369" w14:textId="797C02D4" w:rsidR="00127DC9" w:rsidRPr="00127DC9" w:rsidRDefault="00127DC9">
        <w:pPr>
          <w:pStyle w:val="ac"/>
          <w:jc w:val="center"/>
          <w:rPr>
            <w:sz w:val="28"/>
            <w:szCs w:val="28"/>
          </w:rPr>
        </w:pPr>
        <w:r w:rsidRPr="00127DC9">
          <w:rPr>
            <w:sz w:val="28"/>
            <w:szCs w:val="28"/>
          </w:rPr>
          <w:fldChar w:fldCharType="begin"/>
        </w:r>
        <w:r w:rsidRPr="00127DC9">
          <w:rPr>
            <w:sz w:val="28"/>
            <w:szCs w:val="28"/>
          </w:rPr>
          <w:instrText>PAGE   \* MERGEFORMAT</w:instrText>
        </w:r>
        <w:r w:rsidRPr="00127DC9">
          <w:rPr>
            <w:sz w:val="28"/>
            <w:szCs w:val="28"/>
          </w:rPr>
          <w:fldChar w:fldCharType="separate"/>
        </w:r>
        <w:r w:rsidRPr="00127DC9">
          <w:rPr>
            <w:sz w:val="28"/>
            <w:szCs w:val="28"/>
          </w:rPr>
          <w:t>2</w:t>
        </w:r>
        <w:r w:rsidRPr="00127DC9">
          <w:rPr>
            <w:sz w:val="28"/>
            <w:szCs w:val="28"/>
          </w:rPr>
          <w:fldChar w:fldCharType="end"/>
        </w:r>
      </w:p>
    </w:sdtContent>
  </w:sdt>
  <w:p w14:paraId="38F00905" w14:textId="77777777" w:rsidR="00127DC9" w:rsidRDefault="00127DC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348"/>
    <w:rsid w:val="00000BE7"/>
    <w:rsid w:val="00030940"/>
    <w:rsid w:val="000A6A64"/>
    <w:rsid w:val="000D6A8B"/>
    <w:rsid w:val="000F549F"/>
    <w:rsid w:val="00113E9B"/>
    <w:rsid w:val="00127DC9"/>
    <w:rsid w:val="0014153B"/>
    <w:rsid w:val="0018798D"/>
    <w:rsid w:val="001A79F6"/>
    <w:rsid w:val="001D6159"/>
    <w:rsid w:val="002611F2"/>
    <w:rsid w:val="00291FDB"/>
    <w:rsid w:val="002962F9"/>
    <w:rsid w:val="002C4D24"/>
    <w:rsid w:val="00356D22"/>
    <w:rsid w:val="003958B5"/>
    <w:rsid w:val="003A024E"/>
    <w:rsid w:val="003C19C4"/>
    <w:rsid w:val="004268F3"/>
    <w:rsid w:val="00446B6A"/>
    <w:rsid w:val="00564368"/>
    <w:rsid w:val="00583A3D"/>
    <w:rsid w:val="006061A7"/>
    <w:rsid w:val="00614389"/>
    <w:rsid w:val="00625914"/>
    <w:rsid w:val="006430A7"/>
    <w:rsid w:val="00656C12"/>
    <w:rsid w:val="00670348"/>
    <w:rsid w:val="006976E4"/>
    <w:rsid w:val="007053FE"/>
    <w:rsid w:val="007078B5"/>
    <w:rsid w:val="007207DF"/>
    <w:rsid w:val="00725B2F"/>
    <w:rsid w:val="00726358"/>
    <w:rsid w:val="00737D59"/>
    <w:rsid w:val="00774D99"/>
    <w:rsid w:val="00775C01"/>
    <w:rsid w:val="00825472"/>
    <w:rsid w:val="008933D3"/>
    <w:rsid w:val="00927BCD"/>
    <w:rsid w:val="00940432"/>
    <w:rsid w:val="00957744"/>
    <w:rsid w:val="009D1DAB"/>
    <w:rsid w:val="009F71DC"/>
    <w:rsid w:val="009F7381"/>
    <w:rsid w:val="00A042DC"/>
    <w:rsid w:val="00A9114A"/>
    <w:rsid w:val="00BA125C"/>
    <w:rsid w:val="00BB6131"/>
    <w:rsid w:val="00BB645C"/>
    <w:rsid w:val="00BC6AB6"/>
    <w:rsid w:val="00BE7E27"/>
    <w:rsid w:val="00C62931"/>
    <w:rsid w:val="00C70D8E"/>
    <w:rsid w:val="00C75AA4"/>
    <w:rsid w:val="00C774C6"/>
    <w:rsid w:val="00CA780E"/>
    <w:rsid w:val="00CF1BE3"/>
    <w:rsid w:val="00D569B0"/>
    <w:rsid w:val="00DA39DC"/>
    <w:rsid w:val="00DB20D8"/>
    <w:rsid w:val="00DB4E27"/>
    <w:rsid w:val="00DD2092"/>
    <w:rsid w:val="00DE4623"/>
    <w:rsid w:val="00DF0468"/>
    <w:rsid w:val="00DF2E89"/>
    <w:rsid w:val="00E05D8E"/>
    <w:rsid w:val="00E14E82"/>
    <w:rsid w:val="00E22AED"/>
    <w:rsid w:val="00E35D4D"/>
    <w:rsid w:val="00E768A2"/>
    <w:rsid w:val="00ED3547"/>
    <w:rsid w:val="00F34279"/>
    <w:rsid w:val="00F462D6"/>
    <w:rsid w:val="00F523A6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4B28"/>
  <w15:docId w15:val="{B714C1EC-00B3-4E88-B531-FB1C4A1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7078B5"/>
    <w:rPr>
      <w:rFonts w:ascii="Segoe UI" w:hAnsi="Segoe UI" w:cs="Mangal"/>
      <w:sz w:val="18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078B5"/>
    <w:rPr>
      <w:rFonts w:ascii="Segoe UI" w:hAnsi="Segoe UI" w:cs="Mangal"/>
      <w:sz w:val="18"/>
      <w:szCs w:val="16"/>
    </w:rPr>
  </w:style>
  <w:style w:type="paragraph" w:styleId="ac">
    <w:name w:val="header"/>
    <w:basedOn w:val="a"/>
    <w:link w:val="ad"/>
    <w:uiPriority w:val="99"/>
    <w:unhideWhenUsed/>
    <w:rsid w:val="00127DC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Верхній колонтитул Знак"/>
    <w:basedOn w:val="a0"/>
    <w:link w:val="ac"/>
    <w:uiPriority w:val="99"/>
    <w:rsid w:val="00127DC9"/>
    <w:rPr>
      <w:rFonts w:cs="Mangal"/>
      <w:szCs w:val="21"/>
    </w:rPr>
  </w:style>
  <w:style w:type="paragraph" w:styleId="ae">
    <w:name w:val="footer"/>
    <w:basedOn w:val="a"/>
    <w:link w:val="af"/>
    <w:uiPriority w:val="99"/>
    <w:unhideWhenUsed/>
    <w:rsid w:val="00127DC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">
    <w:name w:val="Нижній колонтитул Знак"/>
    <w:basedOn w:val="a0"/>
    <w:link w:val="ae"/>
    <w:uiPriority w:val="99"/>
    <w:rsid w:val="00127DC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119</cp:revision>
  <cp:lastPrinted>2023-10-24T05:58:00Z</cp:lastPrinted>
  <dcterms:created xsi:type="dcterms:W3CDTF">2023-10-13T15:30:00Z</dcterms:created>
  <dcterms:modified xsi:type="dcterms:W3CDTF">2023-10-26T05:44:00Z</dcterms:modified>
  <dc:language>uk-UA</dc:language>
</cp:coreProperties>
</file>