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3E79" w14:textId="480DD7D5" w:rsidR="002921B0" w:rsidRPr="00E96A4B" w:rsidRDefault="00B967E0" w:rsidP="003E6502">
      <w:pPr>
        <w:ind w:left="5529"/>
        <w:jc w:val="both"/>
        <w:rPr>
          <w:sz w:val="26"/>
          <w:szCs w:val="26"/>
        </w:rPr>
      </w:pPr>
      <w:bookmarkStart w:id="0" w:name="_GoBack"/>
      <w:r w:rsidRPr="00E96A4B">
        <w:rPr>
          <w:sz w:val="26"/>
          <w:szCs w:val="26"/>
        </w:rPr>
        <w:t>Додаток 1</w:t>
      </w:r>
    </w:p>
    <w:p w14:paraId="59D82D11" w14:textId="69382A2C" w:rsidR="002921B0" w:rsidRPr="00E96A4B" w:rsidRDefault="00B967E0" w:rsidP="003E6502">
      <w:pPr>
        <w:ind w:left="5529"/>
        <w:jc w:val="both"/>
        <w:rPr>
          <w:sz w:val="26"/>
          <w:szCs w:val="26"/>
        </w:rPr>
      </w:pPr>
      <w:r w:rsidRPr="00E96A4B">
        <w:rPr>
          <w:sz w:val="26"/>
          <w:szCs w:val="26"/>
        </w:rPr>
        <w:t>до рішення виконавчого комітету міської ради</w:t>
      </w:r>
    </w:p>
    <w:p w14:paraId="5545C66F" w14:textId="2AB6B8FF" w:rsidR="002921B0" w:rsidRPr="00E96A4B" w:rsidRDefault="00B967E0" w:rsidP="003E6502">
      <w:pPr>
        <w:ind w:left="5529"/>
        <w:jc w:val="both"/>
        <w:rPr>
          <w:sz w:val="26"/>
          <w:szCs w:val="26"/>
        </w:rPr>
      </w:pPr>
      <w:r w:rsidRPr="00E96A4B">
        <w:rPr>
          <w:sz w:val="26"/>
          <w:szCs w:val="26"/>
        </w:rPr>
        <w:t>____________ № ______</w:t>
      </w:r>
    </w:p>
    <w:bookmarkEnd w:id="0"/>
    <w:p w14:paraId="70DA6152" w14:textId="77777777" w:rsidR="002921B0" w:rsidRPr="00246C78" w:rsidRDefault="002921B0">
      <w:pPr>
        <w:tabs>
          <w:tab w:val="left" w:pos="3609"/>
          <w:tab w:val="left" w:pos="4152"/>
        </w:tabs>
        <w:jc w:val="center"/>
        <w:rPr>
          <w:bCs w:val="0"/>
          <w:sz w:val="26"/>
          <w:szCs w:val="26"/>
        </w:rPr>
      </w:pPr>
    </w:p>
    <w:p w14:paraId="0E2292A3" w14:textId="77777777" w:rsidR="00246C78" w:rsidRPr="00246C78" w:rsidRDefault="00246C78">
      <w:pPr>
        <w:tabs>
          <w:tab w:val="left" w:pos="3609"/>
          <w:tab w:val="left" w:pos="4152"/>
        </w:tabs>
        <w:ind w:firstLine="850"/>
        <w:jc w:val="center"/>
        <w:rPr>
          <w:sz w:val="26"/>
          <w:szCs w:val="26"/>
        </w:rPr>
      </w:pPr>
      <w:r w:rsidRPr="00246C78">
        <w:rPr>
          <w:sz w:val="26"/>
          <w:szCs w:val="26"/>
        </w:rPr>
        <w:t>Положення</w:t>
      </w:r>
    </w:p>
    <w:p w14:paraId="5F789B72" w14:textId="6CBF9E23" w:rsidR="002921B0" w:rsidRPr="00246C78" w:rsidRDefault="00246C78">
      <w:pPr>
        <w:tabs>
          <w:tab w:val="left" w:pos="3609"/>
          <w:tab w:val="left" w:pos="4152"/>
        </w:tabs>
        <w:ind w:firstLine="850"/>
        <w:jc w:val="center"/>
        <w:rPr>
          <w:sz w:val="26"/>
          <w:szCs w:val="26"/>
        </w:rPr>
      </w:pPr>
      <w:r w:rsidRPr="00246C78">
        <w:rPr>
          <w:sz w:val="26"/>
          <w:szCs w:val="26"/>
        </w:rPr>
        <w:t xml:space="preserve"> про місцевий оперативний штаб з ліквідації наслідків можливих надзвичайних ситуацій на території Луцької міської територіальної громади</w:t>
      </w:r>
    </w:p>
    <w:p w14:paraId="0A047AF0" w14:textId="77777777" w:rsidR="00246C78" w:rsidRPr="00246C78" w:rsidRDefault="00246C78">
      <w:pPr>
        <w:tabs>
          <w:tab w:val="left" w:pos="3609"/>
          <w:tab w:val="left" w:pos="4152"/>
        </w:tabs>
        <w:ind w:firstLine="850"/>
        <w:jc w:val="center"/>
        <w:rPr>
          <w:sz w:val="26"/>
          <w:szCs w:val="26"/>
        </w:rPr>
      </w:pPr>
    </w:p>
    <w:p w14:paraId="30F03EEE" w14:textId="77777777" w:rsidR="002921B0" w:rsidRPr="00246C78" w:rsidRDefault="00B967E0" w:rsidP="00C955FA">
      <w:pPr>
        <w:ind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 xml:space="preserve">1. Положення регламентує </w:t>
      </w:r>
      <w:r w:rsidRPr="00246C78">
        <w:rPr>
          <w:sz w:val="26"/>
          <w:szCs w:val="26"/>
        </w:rPr>
        <w:t>засади утворення та діяльності місцевого оперативного штабу з ліквідації наслідків можливих надзвичайних ситуацій (далі – оперативний штаб) на території Луцької міської територіальної громади, завдання та повноваження</w:t>
      </w:r>
      <w:r w:rsidRPr="00246C78">
        <w:rPr>
          <w:color w:val="FF0000"/>
          <w:sz w:val="26"/>
          <w:szCs w:val="26"/>
        </w:rPr>
        <w:t xml:space="preserve"> </w:t>
      </w:r>
      <w:r w:rsidRPr="00246C78">
        <w:rPr>
          <w:sz w:val="26"/>
          <w:szCs w:val="26"/>
        </w:rPr>
        <w:t>посадових осіб з підготовки і проведен</w:t>
      </w:r>
      <w:r w:rsidRPr="00246C78">
        <w:rPr>
          <w:sz w:val="26"/>
          <w:szCs w:val="26"/>
        </w:rPr>
        <w:t xml:space="preserve">ня заходів, які будуть визначатись під час засідань оперативного штабу. </w:t>
      </w:r>
    </w:p>
    <w:p w14:paraId="0BAAF420" w14:textId="77777777" w:rsidR="002921B0" w:rsidRPr="00246C78" w:rsidRDefault="00B967E0" w:rsidP="00C955FA">
      <w:pPr>
        <w:ind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Оперативний штаб є робочим органом, до повноважень якого належать питання організації та здійснення заходів з ліквідації наслідків надзвичайних ситуацій на території Луцької міської т</w:t>
      </w:r>
      <w:r w:rsidRPr="00246C78">
        <w:rPr>
          <w:sz w:val="26"/>
          <w:szCs w:val="26"/>
        </w:rPr>
        <w:t>ериторіальної громади.</w:t>
      </w:r>
    </w:p>
    <w:p w14:paraId="386423ED" w14:textId="77777777" w:rsidR="002921B0" w:rsidRPr="00246C78" w:rsidRDefault="00B967E0" w:rsidP="00C955FA">
      <w:pPr>
        <w:ind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Оперативний штаб очолює міський голова або за його дорученням заступник міського голови.</w:t>
      </w:r>
    </w:p>
    <w:p w14:paraId="74C30CB1" w14:textId="20F7F632" w:rsidR="002921B0" w:rsidRPr="00246C78" w:rsidRDefault="00B967E0" w:rsidP="00C955FA">
      <w:pPr>
        <w:ind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Оперативний штаб діє у період введення в державі, області режиму надзвичайної ситуації функціонування єдиної державної системи цивільного захист</w:t>
      </w:r>
      <w:r w:rsidRPr="00246C78">
        <w:rPr>
          <w:sz w:val="26"/>
          <w:szCs w:val="26"/>
        </w:rPr>
        <w:t>у та</w:t>
      </w:r>
      <w:r w:rsidRPr="00246C78">
        <w:rPr>
          <w:sz w:val="26"/>
          <w:szCs w:val="26"/>
        </w:rPr>
        <w:t xml:space="preserve"> у разі виникнення надзвичайної ситуації у Луцькій міській територіальній громаді</w:t>
      </w:r>
      <w:r w:rsidRPr="00246C78">
        <w:rPr>
          <w:sz w:val="26"/>
          <w:szCs w:val="26"/>
        </w:rPr>
        <w:t xml:space="preserve"> місцевого, регіонального</w:t>
      </w:r>
      <w:r w:rsidR="00E96A4B">
        <w:rPr>
          <w:sz w:val="26"/>
          <w:szCs w:val="26"/>
        </w:rPr>
        <w:t>,</w:t>
      </w:r>
      <w:r w:rsidRPr="00246C78">
        <w:rPr>
          <w:sz w:val="26"/>
          <w:szCs w:val="26"/>
        </w:rPr>
        <w:t xml:space="preserve"> державного рівнів.</w:t>
      </w:r>
    </w:p>
    <w:p w14:paraId="79CADB15" w14:textId="08351FED" w:rsidR="002921B0" w:rsidRPr="00246C78" w:rsidRDefault="00B967E0" w:rsidP="00C955FA">
      <w:pPr>
        <w:ind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2</w:t>
      </w:r>
      <w:r w:rsidRPr="00246C78">
        <w:rPr>
          <w:rStyle w:val="FontStyle12"/>
          <w:color w:val="000000"/>
          <w:sz w:val="26"/>
          <w:szCs w:val="26"/>
          <w:lang w:eastAsia="uk-UA"/>
        </w:rPr>
        <w:t>. У своїй діяльності оперативний штаб керується</w:t>
      </w:r>
      <w:r w:rsidRPr="00246C78">
        <w:rPr>
          <w:rStyle w:val="FontStyle12"/>
          <w:sz w:val="26"/>
          <w:szCs w:val="26"/>
          <w:lang w:eastAsia="uk-UA"/>
        </w:rPr>
        <w:t xml:space="preserve"> Конституцією України, законами України, нормативно-правовими актами Презид</w:t>
      </w:r>
      <w:r w:rsidRPr="00246C78">
        <w:rPr>
          <w:rStyle w:val="FontStyle12"/>
          <w:sz w:val="26"/>
          <w:szCs w:val="26"/>
          <w:lang w:eastAsia="uk-UA"/>
        </w:rPr>
        <w:t xml:space="preserve">ента України, Кабінету Міністрів України, рішеннями </w:t>
      </w:r>
      <w:r w:rsidR="00040BAC" w:rsidRPr="00040BAC">
        <w:rPr>
          <w:rStyle w:val="FontStyle12"/>
          <w:sz w:val="26"/>
          <w:szCs w:val="26"/>
          <w:lang w:eastAsia="uk-UA"/>
        </w:rPr>
        <w:t>д</w:t>
      </w:r>
      <w:r w:rsidRPr="00040BAC">
        <w:rPr>
          <w:rStyle w:val="FontStyle12"/>
          <w:sz w:val="26"/>
          <w:szCs w:val="26"/>
          <w:lang w:eastAsia="uk-UA"/>
        </w:rPr>
        <w:t>ержавної</w:t>
      </w:r>
      <w:r w:rsidR="00040BAC" w:rsidRPr="00040BAC">
        <w:rPr>
          <w:rStyle w:val="FontStyle12"/>
          <w:sz w:val="26"/>
          <w:szCs w:val="26"/>
          <w:lang w:eastAsia="uk-UA"/>
        </w:rPr>
        <w:t xml:space="preserve"> та</w:t>
      </w:r>
      <w:r w:rsidRPr="00040BAC">
        <w:rPr>
          <w:rStyle w:val="FontStyle12"/>
          <w:sz w:val="26"/>
          <w:szCs w:val="26"/>
          <w:lang w:eastAsia="uk-UA"/>
        </w:rPr>
        <w:t xml:space="preserve"> регіональної комісі</w:t>
      </w:r>
      <w:r w:rsidR="00040BAC" w:rsidRPr="00040BAC">
        <w:rPr>
          <w:rStyle w:val="FontStyle12"/>
          <w:sz w:val="26"/>
          <w:szCs w:val="26"/>
          <w:lang w:eastAsia="uk-UA"/>
        </w:rPr>
        <w:t>й</w:t>
      </w:r>
      <w:r w:rsidRPr="00040BAC">
        <w:rPr>
          <w:rStyle w:val="FontStyle12"/>
          <w:sz w:val="26"/>
          <w:szCs w:val="26"/>
          <w:lang w:eastAsia="uk-UA"/>
        </w:rPr>
        <w:t xml:space="preserve"> з питань техногенно-екологічної безпеки та надзвичайних ситуацій,</w:t>
      </w:r>
      <w:r w:rsidRPr="00246C78">
        <w:rPr>
          <w:rStyle w:val="FontStyle12"/>
          <w:sz w:val="26"/>
          <w:szCs w:val="26"/>
          <w:lang w:eastAsia="uk-UA"/>
        </w:rPr>
        <w:t xml:space="preserve"> цим </w:t>
      </w:r>
      <w:r w:rsidR="00E96A4B">
        <w:rPr>
          <w:rStyle w:val="FontStyle12"/>
          <w:sz w:val="26"/>
          <w:szCs w:val="26"/>
          <w:lang w:eastAsia="uk-UA"/>
        </w:rPr>
        <w:t>П</w:t>
      </w:r>
      <w:r w:rsidRPr="00246C78">
        <w:rPr>
          <w:rStyle w:val="FontStyle12"/>
          <w:sz w:val="26"/>
          <w:szCs w:val="26"/>
          <w:lang w:eastAsia="uk-UA"/>
        </w:rPr>
        <w:t>оложенням</w:t>
      </w:r>
      <w:r w:rsidRPr="00246C78">
        <w:rPr>
          <w:color w:val="000000"/>
          <w:spacing w:val="-5"/>
          <w:sz w:val="26"/>
          <w:szCs w:val="26"/>
        </w:rPr>
        <w:t xml:space="preserve">. </w:t>
      </w:r>
    </w:p>
    <w:p w14:paraId="7643AD56" w14:textId="77777777" w:rsidR="002921B0" w:rsidRPr="00246C78" w:rsidRDefault="00B967E0" w:rsidP="00C955FA">
      <w:pPr>
        <w:ind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3.</w:t>
      </w:r>
      <w:r w:rsidRPr="00246C78">
        <w:rPr>
          <w:color w:val="000000"/>
          <w:sz w:val="26"/>
          <w:szCs w:val="26"/>
        </w:rPr>
        <w:t xml:space="preserve"> Основними завданнями оперативного штабу є</w:t>
      </w:r>
      <w:r w:rsidRPr="00246C78">
        <w:rPr>
          <w:sz w:val="26"/>
          <w:szCs w:val="26"/>
        </w:rPr>
        <w:t>:</w:t>
      </w:r>
    </w:p>
    <w:p w14:paraId="1D5DAE10" w14:textId="77777777" w:rsidR="002921B0" w:rsidRPr="00246C78" w:rsidRDefault="00B967E0" w:rsidP="00C955FA">
      <w:pPr>
        <w:ind w:firstLine="567"/>
        <w:jc w:val="both"/>
        <w:rPr>
          <w:color w:val="000000"/>
          <w:spacing w:val="4"/>
          <w:sz w:val="26"/>
          <w:szCs w:val="26"/>
        </w:rPr>
      </w:pPr>
      <w:r w:rsidRPr="00246C78">
        <w:rPr>
          <w:sz w:val="26"/>
          <w:szCs w:val="26"/>
        </w:rPr>
        <w:t xml:space="preserve">1) формування оперативних груп для виявлення причин погіршення обстановки безпосередньо в зоні можливого виникнення надзвичайної ситуації, підготовка пропозицій щодо її нормалізації;   </w:t>
      </w:r>
    </w:p>
    <w:p w14:paraId="2DEB4BFE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2) посилення спостереження за станом довкілля, виявлення обстановки на</w:t>
      </w:r>
      <w:r w:rsidRPr="00246C78">
        <w:rPr>
          <w:color w:val="000000"/>
          <w:spacing w:val="4"/>
          <w:sz w:val="26"/>
          <w:szCs w:val="26"/>
        </w:rPr>
        <w:t xml:space="preserve"> потенційно-небезпечних об’єктах і прилеглій до них території;</w:t>
      </w:r>
    </w:p>
    <w:p w14:paraId="36CF213F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3) розроблення комплексних заходів щодо захисту населення і території;</w:t>
      </w:r>
    </w:p>
    <w:p w14:paraId="433B3CC9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4) приведення до стану готовності наявних сил і засобів та залучення додаткових сил, переміщення їх, у разі потреби, в рай</w:t>
      </w:r>
      <w:r w:rsidRPr="00246C78">
        <w:rPr>
          <w:color w:val="000000"/>
          <w:spacing w:val="4"/>
          <w:sz w:val="26"/>
          <w:szCs w:val="26"/>
        </w:rPr>
        <w:t>он виникнення надзвичайної ситуації;</w:t>
      </w:r>
    </w:p>
    <w:p w14:paraId="5297CF1F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5) проведення заходів щодо зменшення негативних наслідків від виникнення надзвичайної ситуації;</w:t>
      </w:r>
    </w:p>
    <w:p w14:paraId="24F1CBE1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6)</w:t>
      </w:r>
      <w:r w:rsidRPr="00246C78">
        <w:rPr>
          <w:color w:val="000000"/>
          <w:spacing w:val="4"/>
          <w:sz w:val="26"/>
          <w:szCs w:val="26"/>
          <w:lang w:val="en-US"/>
        </w:rPr>
        <w:t> </w:t>
      </w:r>
      <w:r w:rsidRPr="00246C78">
        <w:rPr>
          <w:color w:val="000000"/>
          <w:spacing w:val="4"/>
          <w:sz w:val="26"/>
          <w:szCs w:val="26"/>
        </w:rPr>
        <w:t>формування потреби на постачання матеріально-технічних цінностей (інженерної техніки, матеріально-технічних засобів і ре</w:t>
      </w:r>
      <w:r w:rsidRPr="00246C78">
        <w:rPr>
          <w:color w:val="000000"/>
          <w:spacing w:val="4"/>
          <w:sz w:val="26"/>
          <w:szCs w:val="26"/>
        </w:rPr>
        <w:t>чового майна, ліків, продуктів харчування, паливно-мастильних матеріалів тощо);</w:t>
      </w:r>
    </w:p>
    <w:p w14:paraId="6B2734A0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7) своєчасне інформування населення про ситуацію та заходи, що вживаються.</w:t>
      </w:r>
    </w:p>
    <w:p w14:paraId="5A1ADFAD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4. Оперативний штаб має право:</w:t>
      </w:r>
    </w:p>
    <w:p w14:paraId="5403CBEF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1) заслуховувати інформацію керівників місцевих територіальних органів</w:t>
      </w:r>
      <w:r w:rsidRPr="00246C78">
        <w:rPr>
          <w:color w:val="000000"/>
          <w:spacing w:val="4"/>
          <w:sz w:val="26"/>
          <w:szCs w:val="26"/>
        </w:rPr>
        <w:t xml:space="preserve"> центральних органів виконавчої влади, виконавчих органів міської ради та </w:t>
      </w:r>
      <w:r w:rsidRPr="00246C78">
        <w:rPr>
          <w:color w:val="000000"/>
          <w:spacing w:val="4"/>
          <w:sz w:val="26"/>
          <w:szCs w:val="26"/>
        </w:rPr>
        <w:lastRenderedPageBreak/>
        <w:t>об’єктів господарювання з питань, що належать до їх компетенції, надавати їм відповідні рекомендації;</w:t>
      </w:r>
    </w:p>
    <w:p w14:paraId="30B372BB" w14:textId="7777777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2) одержувати від місцевих територіальних органів центральних органів виконавчої</w:t>
      </w:r>
      <w:r w:rsidRPr="00246C78">
        <w:rPr>
          <w:color w:val="000000"/>
          <w:spacing w:val="4"/>
          <w:sz w:val="26"/>
          <w:szCs w:val="26"/>
        </w:rPr>
        <w:t xml:space="preserve"> влади та об’єктів господарювання матеріали і документи, необхідні для вирішення  проблемних питань;</w:t>
      </w:r>
    </w:p>
    <w:p w14:paraId="6F4540C7" w14:textId="73051967" w:rsidR="002921B0" w:rsidRPr="00246C78" w:rsidRDefault="00B967E0" w:rsidP="00C955FA">
      <w:pPr>
        <w:pStyle w:val="a7"/>
        <w:ind w:firstLine="567"/>
        <w:rPr>
          <w:color w:val="000000"/>
          <w:spacing w:val="4"/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3) залучати</w:t>
      </w:r>
      <w:r w:rsidR="00C8474D">
        <w:rPr>
          <w:color w:val="000000"/>
          <w:spacing w:val="4"/>
          <w:sz w:val="26"/>
          <w:szCs w:val="26"/>
        </w:rPr>
        <w:t>,</w:t>
      </w:r>
      <w:r w:rsidRPr="00246C78">
        <w:rPr>
          <w:color w:val="000000"/>
          <w:spacing w:val="4"/>
          <w:sz w:val="26"/>
          <w:szCs w:val="26"/>
        </w:rPr>
        <w:t xml:space="preserve"> у разі потреби</w:t>
      </w:r>
      <w:r w:rsidR="00C8474D">
        <w:rPr>
          <w:color w:val="000000"/>
          <w:spacing w:val="4"/>
          <w:sz w:val="26"/>
          <w:szCs w:val="26"/>
        </w:rPr>
        <w:t>,</w:t>
      </w:r>
      <w:r w:rsidRPr="00246C78">
        <w:rPr>
          <w:color w:val="000000"/>
          <w:spacing w:val="4"/>
          <w:sz w:val="26"/>
          <w:szCs w:val="26"/>
        </w:rPr>
        <w:t xml:space="preserve"> у встановленому законодавством порядку до ліквідації наслідків надзвичайної ситуації регіонального та місцевого рівня сили і засоби </w:t>
      </w:r>
      <w:r w:rsidRPr="00246C78">
        <w:rPr>
          <w:bCs/>
          <w:color w:val="000000"/>
          <w:spacing w:val="4"/>
          <w:sz w:val="26"/>
          <w:szCs w:val="26"/>
        </w:rPr>
        <w:t>ланки Луцької міської територіальної громади Волинської територіальної підсистеми єдиної державної системи цивільного захис</w:t>
      </w:r>
      <w:r w:rsidRPr="00246C78">
        <w:rPr>
          <w:bCs/>
          <w:color w:val="000000"/>
          <w:spacing w:val="4"/>
          <w:sz w:val="26"/>
          <w:szCs w:val="26"/>
        </w:rPr>
        <w:t>ту;</w:t>
      </w:r>
    </w:p>
    <w:p w14:paraId="4ED3121F" w14:textId="77777777" w:rsidR="002921B0" w:rsidRPr="00246C78" w:rsidRDefault="00B967E0" w:rsidP="00C955FA">
      <w:pPr>
        <w:pStyle w:val="a7"/>
        <w:ind w:firstLine="567"/>
        <w:rPr>
          <w:sz w:val="26"/>
          <w:szCs w:val="26"/>
        </w:rPr>
      </w:pPr>
      <w:r w:rsidRPr="00246C78">
        <w:rPr>
          <w:color w:val="000000"/>
          <w:spacing w:val="4"/>
          <w:sz w:val="26"/>
          <w:szCs w:val="26"/>
        </w:rPr>
        <w:t>4) залучати до участі у своїй роботі представників місцевих територіальних органів центральних органів виконавчої влади та об’єктів господарювання (за погодженням з їх керівником).</w:t>
      </w:r>
    </w:p>
    <w:p w14:paraId="126B049C" w14:textId="77777777" w:rsidR="002921B0" w:rsidRPr="00246C78" w:rsidRDefault="00B967E0" w:rsidP="00C955FA">
      <w:pPr>
        <w:pStyle w:val="a7"/>
        <w:ind w:firstLine="567"/>
        <w:rPr>
          <w:sz w:val="26"/>
          <w:szCs w:val="26"/>
        </w:rPr>
      </w:pPr>
      <w:r w:rsidRPr="00246C78">
        <w:rPr>
          <w:sz w:val="26"/>
          <w:szCs w:val="26"/>
        </w:rPr>
        <w:t>5. </w:t>
      </w:r>
      <w:r w:rsidRPr="00246C78">
        <w:rPr>
          <w:color w:val="000000"/>
          <w:sz w:val="26"/>
          <w:szCs w:val="26"/>
        </w:rPr>
        <w:t>Організація роботи оперативного штабу покладається на відділ з питан</w:t>
      </w:r>
      <w:r w:rsidRPr="00246C78">
        <w:rPr>
          <w:color w:val="000000"/>
          <w:sz w:val="26"/>
          <w:szCs w:val="26"/>
        </w:rPr>
        <w:t>ь надзвичайних ситуацій та цивільного захисту населення міської ради.</w:t>
      </w:r>
    </w:p>
    <w:p w14:paraId="2E9C83E1" w14:textId="77777777" w:rsidR="002921B0" w:rsidRPr="00246C78" w:rsidRDefault="00B967E0" w:rsidP="00C955FA">
      <w:pPr>
        <w:shd w:val="clear" w:color="auto" w:fill="FFFFFF"/>
        <w:ind w:right="65"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6.</w:t>
      </w:r>
      <w:r w:rsidRPr="00246C78">
        <w:rPr>
          <w:sz w:val="26"/>
          <w:szCs w:val="26"/>
          <w:lang w:val="en-US"/>
        </w:rPr>
        <w:t> </w:t>
      </w:r>
      <w:r w:rsidRPr="00246C78">
        <w:rPr>
          <w:sz w:val="26"/>
          <w:szCs w:val="26"/>
        </w:rPr>
        <w:t>Формою роботи оперативного штабу є засідання. Час, місце та порядок проведення засідання визначається керівником оперативного штабу.</w:t>
      </w:r>
    </w:p>
    <w:p w14:paraId="457C12D9" w14:textId="77777777" w:rsidR="002921B0" w:rsidRPr="00246C78" w:rsidRDefault="00B967E0" w:rsidP="00C955FA">
      <w:pPr>
        <w:shd w:val="clear" w:color="auto" w:fill="FFFFFF"/>
        <w:ind w:right="65"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7. Під час засідання оперативного штабу ведеться п</w:t>
      </w:r>
      <w:r w:rsidRPr="00246C78">
        <w:rPr>
          <w:sz w:val="26"/>
          <w:szCs w:val="26"/>
        </w:rPr>
        <w:t xml:space="preserve">ротокол, який оформляється рішенням та підписується головуючим. </w:t>
      </w:r>
    </w:p>
    <w:p w14:paraId="43EBECF1" w14:textId="77777777" w:rsidR="002921B0" w:rsidRPr="00246C78" w:rsidRDefault="00B967E0" w:rsidP="00C955FA">
      <w:pPr>
        <w:shd w:val="clear" w:color="auto" w:fill="FFFFFF"/>
        <w:ind w:right="65"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Для організації виконання рішень оперативного штабу витяги із протоколу засідання надаються усім членам оперативного штабу та визначеним виконавцям у частині, що їх стосується.</w:t>
      </w:r>
    </w:p>
    <w:p w14:paraId="4CEDB8C9" w14:textId="77777777" w:rsidR="002921B0" w:rsidRPr="00246C78" w:rsidRDefault="00B967E0" w:rsidP="00C955FA">
      <w:pPr>
        <w:shd w:val="clear" w:color="auto" w:fill="FFFFFF"/>
        <w:tabs>
          <w:tab w:val="left" w:pos="3609"/>
          <w:tab w:val="left" w:pos="4152"/>
        </w:tabs>
        <w:ind w:right="65" w:firstLine="567"/>
        <w:jc w:val="both"/>
        <w:rPr>
          <w:sz w:val="26"/>
          <w:szCs w:val="26"/>
        </w:rPr>
      </w:pPr>
      <w:r w:rsidRPr="00246C78">
        <w:rPr>
          <w:sz w:val="26"/>
          <w:szCs w:val="26"/>
        </w:rPr>
        <w:t>8. Контроль за</w:t>
      </w:r>
      <w:r w:rsidRPr="00246C78">
        <w:rPr>
          <w:sz w:val="26"/>
          <w:szCs w:val="26"/>
        </w:rPr>
        <w:t xml:space="preserve"> виконанням рішень оперативного штабу здійснює відділ</w:t>
      </w:r>
      <w:r w:rsidRPr="00246C78">
        <w:rPr>
          <w:color w:val="000000"/>
          <w:sz w:val="26"/>
          <w:szCs w:val="26"/>
        </w:rPr>
        <w:t xml:space="preserve"> з питань надзвичайних ситуацій та цивільного захисту населення міської ради, про що інформується керівник оперативного штабу</w:t>
      </w:r>
      <w:r w:rsidRPr="00246C78">
        <w:rPr>
          <w:sz w:val="26"/>
          <w:szCs w:val="26"/>
        </w:rPr>
        <w:t>.</w:t>
      </w:r>
    </w:p>
    <w:p w14:paraId="56D6CBB0" w14:textId="77777777" w:rsidR="002921B0" w:rsidRPr="00246C78" w:rsidRDefault="002921B0" w:rsidP="00C955FA">
      <w:pPr>
        <w:ind w:firstLine="567"/>
        <w:rPr>
          <w:sz w:val="26"/>
          <w:szCs w:val="26"/>
        </w:rPr>
      </w:pPr>
    </w:p>
    <w:p w14:paraId="09510285" w14:textId="77777777" w:rsidR="002921B0" w:rsidRPr="00246C78" w:rsidRDefault="002921B0">
      <w:pPr>
        <w:jc w:val="center"/>
        <w:rPr>
          <w:sz w:val="26"/>
          <w:szCs w:val="26"/>
        </w:rPr>
      </w:pPr>
    </w:p>
    <w:p w14:paraId="03DA6B28" w14:textId="77777777" w:rsidR="002921B0" w:rsidRPr="00246C78" w:rsidRDefault="002921B0">
      <w:pPr>
        <w:jc w:val="center"/>
        <w:rPr>
          <w:sz w:val="26"/>
          <w:szCs w:val="26"/>
        </w:rPr>
      </w:pPr>
    </w:p>
    <w:p w14:paraId="6D4D91E7" w14:textId="77777777" w:rsidR="002921B0" w:rsidRPr="00246C78" w:rsidRDefault="00B967E0">
      <w:pPr>
        <w:jc w:val="both"/>
        <w:rPr>
          <w:color w:val="000000"/>
          <w:spacing w:val="1"/>
          <w:sz w:val="26"/>
          <w:szCs w:val="26"/>
        </w:rPr>
      </w:pPr>
      <w:r w:rsidRPr="00246C78">
        <w:rPr>
          <w:color w:val="000000"/>
          <w:spacing w:val="1"/>
          <w:sz w:val="26"/>
          <w:szCs w:val="26"/>
        </w:rPr>
        <w:t xml:space="preserve">Заступник міського голови, </w:t>
      </w:r>
    </w:p>
    <w:p w14:paraId="53E349D8" w14:textId="628EA5CA" w:rsidR="002921B0" w:rsidRPr="00246C78" w:rsidRDefault="00B967E0">
      <w:pPr>
        <w:jc w:val="both"/>
        <w:rPr>
          <w:color w:val="000000"/>
          <w:spacing w:val="1"/>
          <w:sz w:val="26"/>
          <w:szCs w:val="26"/>
        </w:rPr>
      </w:pPr>
      <w:r w:rsidRPr="00246C78">
        <w:rPr>
          <w:color w:val="000000"/>
          <w:spacing w:val="1"/>
          <w:sz w:val="26"/>
          <w:szCs w:val="26"/>
        </w:rPr>
        <w:t>керуючий справами виконкому</w:t>
      </w:r>
      <w:r w:rsidR="00246C78">
        <w:rPr>
          <w:color w:val="000000"/>
          <w:spacing w:val="1"/>
          <w:sz w:val="26"/>
          <w:szCs w:val="26"/>
        </w:rPr>
        <w:tab/>
      </w:r>
      <w:r w:rsidR="00246C78">
        <w:rPr>
          <w:color w:val="000000"/>
          <w:spacing w:val="1"/>
          <w:sz w:val="26"/>
          <w:szCs w:val="26"/>
        </w:rPr>
        <w:tab/>
      </w:r>
      <w:r w:rsidR="00246C78">
        <w:rPr>
          <w:color w:val="000000"/>
          <w:spacing w:val="1"/>
          <w:sz w:val="26"/>
          <w:szCs w:val="26"/>
        </w:rPr>
        <w:tab/>
      </w:r>
      <w:r w:rsidR="00C8474D">
        <w:rPr>
          <w:color w:val="000000"/>
          <w:spacing w:val="1"/>
          <w:sz w:val="26"/>
          <w:szCs w:val="26"/>
        </w:rPr>
        <w:tab/>
      </w:r>
      <w:r w:rsidR="00246C78">
        <w:rPr>
          <w:color w:val="000000"/>
          <w:spacing w:val="1"/>
          <w:sz w:val="26"/>
          <w:szCs w:val="26"/>
        </w:rPr>
        <w:tab/>
      </w:r>
      <w:r w:rsidR="00246C78">
        <w:rPr>
          <w:color w:val="000000"/>
          <w:spacing w:val="1"/>
          <w:sz w:val="26"/>
          <w:szCs w:val="26"/>
        </w:rPr>
        <w:tab/>
      </w:r>
      <w:r w:rsidRPr="00246C78">
        <w:rPr>
          <w:color w:val="000000"/>
          <w:spacing w:val="1"/>
          <w:sz w:val="26"/>
          <w:szCs w:val="26"/>
        </w:rPr>
        <w:t>Юрій ВЕРБИЧ</w:t>
      </w:r>
    </w:p>
    <w:p w14:paraId="5194D848" w14:textId="77777777" w:rsidR="002921B0" w:rsidRPr="00246C78" w:rsidRDefault="002921B0">
      <w:pPr>
        <w:rPr>
          <w:color w:val="000000"/>
          <w:spacing w:val="1"/>
          <w:sz w:val="26"/>
          <w:szCs w:val="26"/>
        </w:rPr>
      </w:pPr>
    </w:p>
    <w:p w14:paraId="563A22D0" w14:textId="77777777" w:rsidR="002921B0" w:rsidRPr="00246C78" w:rsidRDefault="002921B0">
      <w:pPr>
        <w:rPr>
          <w:color w:val="000000"/>
          <w:spacing w:val="1"/>
          <w:sz w:val="26"/>
          <w:szCs w:val="26"/>
        </w:rPr>
      </w:pPr>
    </w:p>
    <w:p w14:paraId="0F566B8B" w14:textId="77777777" w:rsidR="002921B0" w:rsidRPr="00246C78" w:rsidRDefault="00B967E0">
      <w:pPr>
        <w:rPr>
          <w:color w:val="000000"/>
          <w:spacing w:val="1"/>
          <w:sz w:val="22"/>
          <w:szCs w:val="22"/>
        </w:rPr>
      </w:pPr>
      <w:r w:rsidRPr="00246C78">
        <w:rPr>
          <w:color w:val="000000"/>
          <w:spacing w:val="1"/>
          <w:sz w:val="22"/>
          <w:szCs w:val="22"/>
        </w:rPr>
        <w:t>Кирилюк 720 087</w:t>
      </w:r>
    </w:p>
    <w:p w14:paraId="01686F25" w14:textId="77777777" w:rsidR="002921B0" w:rsidRPr="00246C78" w:rsidRDefault="002921B0">
      <w:pPr>
        <w:rPr>
          <w:color w:val="000000"/>
          <w:spacing w:val="1"/>
          <w:sz w:val="22"/>
          <w:szCs w:val="22"/>
        </w:rPr>
      </w:pPr>
    </w:p>
    <w:sectPr w:rsidR="002921B0" w:rsidRPr="00246C78" w:rsidSect="00246C78">
      <w:headerReference w:type="default" r:id="rId7"/>
      <w:headerReference w:type="first" r:id="rId8"/>
      <w:pgSz w:w="11906" w:h="16838"/>
      <w:pgMar w:top="113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DF99F" w14:textId="77777777" w:rsidR="00B967E0" w:rsidRDefault="00B967E0">
      <w:r>
        <w:separator/>
      </w:r>
    </w:p>
  </w:endnote>
  <w:endnote w:type="continuationSeparator" w:id="0">
    <w:p w14:paraId="52EBE44A" w14:textId="77777777" w:rsidR="00B967E0" w:rsidRDefault="00B9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7A81F" w14:textId="77777777" w:rsidR="00B967E0" w:rsidRDefault="00B967E0">
      <w:r>
        <w:separator/>
      </w:r>
    </w:p>
  </w:footnote>
  <w:footnote w:type="continuationSeparator" w:id="0">
    <w:p w14:paraId="02200FD4" w14:textId="77777777" w:rsidR="00B967E0" w:rsidRDefault="00B9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CB9FE" w14:textId="77777777" w:rsidR="002921B0" w:rsidRDefault="00B967E0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9C12E" w14:textId="77777777" w:rsidR="002921B0" w:rsidRDefault="002921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925CB"/>
    <w:multiLevelType w:val="multilevel"/>
    <w:tmpl w:val="2CAC0AD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3F5F1A"/>
    <w:multiLevelType w:val="multilevel"/>
    <w:tmpl w:val="5FD4A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D5D57FD"/>
    <w:multiLevelType w:val="multilevel"/>
    <w:tmpl w:val="B770DC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1B0"/>
    <w:rsid w:val="00040BAC"/>
    <w:rsid w:val="00246C78"/>
    <w:rsid w:val="002921B0"/>
    <w:rsid w:val="003E6502"/>
    <w:rsid w:val="004A615D"/>
    <w:rsid w:val="008B180F"/>
    <w:rsid w:val="00B967E0"/>
    <w:rsid w:val="00C8474D"/>
    <w:rsid w:val="00C955FA"/>
    <w:rsid w:val="00CC64D3"/>
    <w:rsid w:val="00DA121B"/>
    <w:rsid w:val="00E96A4B"/>
    <w:rsid w:val="00EA4CFA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AD5B"/>
  <w15:docId w15:val="{A497EDD7-2412-4BA9-AED1-2CBC7B89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Body Text Indent"/>
    <w:basedOn w:val="a"/>
    <w:pPr>
      <w:ind w:firstLine="545"/>
      <w:jc w:val="both"/>
    </w:pPr>
    <w:rPr>
      <w:bCs w:val="0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</w:style>
  <w:style w:type="paragraph" w:customStyle="1" w:styleId="aa">
    <w:name w:val="Верхній колонтитул ліворуч"/>
    <w:basedOn w:val="a9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2672</Words>
  <Characters>1524</Characters>
  <Application>Microsoft Office Word</Application>
  <DocSecurity>0</DocSecurity>
  <Lines>12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2023-10-30T10:38:00Z</dcterms:created>
  <dcterms:modified xsi:type="dcterms:W3CDTF">2023-10-31T04:04:00Z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2017-02-22T11:02:00Z</dcterms:created>
  <dc:creator>Litvinchuk</dc:creator>
  <dc:description/>
  <dc:language>uk-UA</dc:language>
  <cp:lastModifiedBy/>
  <dcterms:modified xsi:type="dcterms:W3CDTF">2023-10-27T12:35:47Z</dcterms:modified>
  <cp:revision>14</cp:revision>
  <dc:subject/>
  <dc:title>                             Додаток 1</dc:title>
</cp:coreProperties>
</file>