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B3799" w14:textId="77777777" w:rsidR="00791D0C" w:rsidRPr="009167B5" w:rsidRDefault="00791D0C" w:rsidP="00791D0C">
      <w:pPr>
        <w:tabs>
          <w:tab w:val="left" w:pos="4320"/>
        </w:tabs>
        <w:jc w:val="center"/>
      </w:pPr>
      <w:r w:rsidRPr="009167B5">
        <w:object w:dxaOrig="3096" w:dyaOrig="3281" w14:anchorId="635E0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95pt" o:ole="" fillcolor="window">
            <v:imagedata r:id="rId7" o:title=""/>
          </v:shape>
          <o:OLEObject Type="Embed" ProgID="PBrush" ShapeID="_x0000_i1025" DrawAspect="Content" ObjectID="_1757904874" r:id="rId8"/>
        </w:object>
      </w:r>
    </w:p>
    <w:p w14:paraId="2B70B7EF" w14:textId="77777777" w:rsidR="00791D0C" w:rsidRPr="009167B5" w:rsidRDefault="00791D0C" w:rsidP="00791D0C">
      <w:pPr>
        <w:jc w:val="center"/>
        <w:rPr>
          <w:sz w:val="16"/>
          <w:szCs w:val="16"/>
        </w:rPr>
      </w:pPr>
    </w:p>
    <w:p w14:paraId="1E4D0D04" w14:textId="77777777" w:rsidR="00791D0C" w:rsidRPr="00867ACA" w:rsidRDefault="00791D0C" w:rsidP="00791D0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CF906FB" w14:textId="77777777" w:rsidR="00791D0C" w:rsidRPr="003C6E43" w:rsidRDefault="00791D0C" w:rsidP="00791D0C">
      <w:pPr>
        <w:rPr>
          <w:color w:val="FF0000"/>
          <w:sz w:val="10"/>
          <w:szCs w:val="10"/>
        </w:rPr>
      </w:pPr>
    </w:p>
    <w:p w14:paraId="488D8B52" w14:textId="77777777" w:rsidR="00791D0C" w:rsidRPr="002C0097" w:rsidRDefault="00791D0C" w:rsidP="00791D0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926B535" w14:textId="77777777" w:rsidR="00791D0C" w:rsidRPr="009167B5" w:rsidRDefault="00791D0C" w:rsidP="00791D0C">
      <w:pPr>
        <w:jc w:val="center"/>
        <w:rPr>
          <w:b/>
          <w:bCs w:val="0"/>
          <w:sz w:val="20"/>
          <w:szCs w:val="20"/>
        </w:rPr>
      </w:pPr>
    </w:p>
    <w:p w14:paraId="5D02AC16" w14:textId="77777777" w:rsidR="00791D0C" w:rsidRPr="009167B5" w:rsidRDefault="00791D0C" w:rsidP="00791D0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A90AF51" w14:textId="77777777" w:rsidR="00791D0C" w:rsidRPr="009167B5" w:rsidRDefault="00791D0C" w:rsidP="00791D0C">
      <w:pPr>
        <w:jc w:val="center"/>
        <w:rPr>
          <w:bCs w:val="0"/>
          <w:sz w:val="40"/>
          <w:szCs w:val="40"/>
        </w:rPr>
      </w:pPr>
    </w:p>
    <w:p w14:paraId="2BA2A2C6" w14:textId="77777777" w:rsidR="00791D0C" w:rsidRDefault="00791D0C" w:rsidP="00791D0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194B526F" w14:textId="77777777" w:rsidR="00791D0C" w:rsidRPr="00AF0A84" w:rsidRDefault="00791D0C" w:rsidP="00791D0C">
      <w:pPr>
        <w:ind w:right="4959"/>
        <w:jc w:val="both"/>
        <w:rPr>
          <w:sz w:val="20"/>
          <w:szCs w:val="20"/>
        </w:rPr>
      </w:pP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2B1702B5" w:rsidR="00592EDA" w:rsidRPr="00B34E8C" w:rsidRDefault="00592EDA" w:rsidP="00D902AB">
      <w:pPr>
        <w:ind w:right="5386"/>
        <w:jc w:val="both"/>
      </w:pPr>
      <w:r>
        <w:t xml:space="preserve">Про продовження розміщення </w:t>
      </w:r>
      <w:r w:rsidR="00F85E6A">
        <w:t>ТзОВ «ВОЛИНЬТАБАК»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6B0BE8">
        <w:t>пр-ті Перемоги, 18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5C6A1D9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F85E6A">
        <w:t>товариства з обмеженою відповідальністю «ВОЛИНЬТАБАК»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FC70FD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F85E6A">
        <w:rPr>
          <w:color w:val="000000" w:themeColor="text1"/>
          <w:szCs w:val="28"/>
        </w:rPr>
        <w:t>20</w:t>
      </w:r>
      <w:r w:rsidR="00467AF4" w:rsidRPr="00467AF4">
        <w:rPr>
          <w:color w:val="000000" w:themeColor="text1"/>
          <w:szCs w:val="28"/>
        </w:rPr>
        <w:t>.09</w:t>
      </w:r>
      <w:r w:rsidR="0027255A" w:rsidRPr="00467AF4">
        <w:rPr>
          <w:color w:val="000000" w:themeColor="text1"/>
          <w:szCs w:val="28"/>
        </w:rPr>
        <w:t>.2023</w:t>
      </w:r>
      <w:r w:rsidRPr="00467AF4">
        <w:rPr>
          <w:color w:val="000000" w:themeColor="text1"/>
          <w:szCs w:val="28"/>
        </w:rPr>
        <w:t xml:space="preserve"> № </w:t>
      </w:r>
      <w:r w:rsidR="00DF15F1">
        <w:rPr>
          <w:color w:val="000000" w:themeColor="text1"/>
          <w:szCs w:val="28"/>
        </w:rPr>
        <w:t>19</w:t>
      </w:r>
      <w:r w:rsidR="006B0BE8">
        <w:rPr>
          <w:color w:val="000000" w:themeColor="text1"/>
          <w:szCs w:val="28"/>
        </w:rPr>
        <w:t>40</w:t>
      </w:r>
      <w:r w:rsidRPr="00467AF4">
        <w:rPr>
          <w:color w:val="000000" w:themeColor="text1"/>
          <w:szCs w:val="28"/>
        </w:rPr>
        <w:t>-П/202</w:t>
      </w:r>
      <w:r w:rsidR="009A0208" w:rsidRPr="00467AF4">
        <w:rPr>
          <w:color w:val="000000" w:themeColor="text1"/>
          <w:szCs w:val="28"/>
        </w:rPr>
        <w:t>3</w:t>
      </w:r>
      <w:r w:rsidRPr="00467AF4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8962E9B" w14:textId="6B674D56" w:rsidR="00791D0C" w:rsidRDefault="00791D0C" w:rsidP="00791D0C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F85E6A">
        <w:t xml:space="preserve">ТзОВ «ВОЛИНЬТАБАК» </w:t>
      </w:r>
      <w:r>
        <w:rPr>
          <w:szCs w:val="28"/>
        </w:rPr>
        <w:t xml:space="preserve">продовження розміщення стаціонарної тимчасової споруди </w:t>
      </w:r>
      <w:r w:rsidR="00F85E6A">
        <w:rPr>
          <w:szCs w:val="28"/>
        </w:rPr>
        <w:t>торговельного</w:t>
      </w:r>
      <w:r>
        <w:rPr>
          <w:szCs w:val="28"/>
        </w:rPr>
        <w:t xml:space="preserve"> призначення для провадження підприємницької діяльності (</w:t>
      </w:r>
      <w:r w:rsidR="00F85E6A">
        <w:rPr>
          <w:szCs w:val="28"/>
        </w:rPr>
        <w:t>торговельний кіоск</w:t>
      </w:r>
      <w:r>
        <w:rPr>
          <w:szCs w:val="28"/>
        </w:rPr>
        <w:t xml:space="preserve">) на </w:t>
      </w:r>
      <w:r w:rsidR="00DF15F1">
        <w:rPr>
          <w:szCs w:val="28"/>
        </w:rPr>
        <w:t xml:space="preserve">                       </w:t>
      </w:r>
      <w:r w:rsidR="006B0BE8">
        <w:t>пр-ті Перемоги, 18</w:t>
      </w:r>
      <w:r>
        <w:rPr>
          <w:szCs w:val="28"/>
        </w:rPr>
        <w:t xml:space="preserve"> згідно з додатком: </w:t>
      </w:r>
    </w:p>
    <w:p w14:paraId="161F1647" w14:textId="6BE21E7D" w:rsidR="00791D0C" w:rsidRDefault="00791D0C" w:rsidP="00791D0C">
      <w:pPr>
        <w:ind w:firstLine="567"/>
        <w:jc w:val="both"/>
        <w:rPr>
          <w:szCs w:val="28"/>
        </w:rPr>
      </w:pPr>
      <w:r>
        <w:rPr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14:paraId="2EB6C0F6" w14:textId="13B109BA" w:rsidR="00D902AB" w:rsidRDefault="00791D0C" w:rsidP="0079369A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1.2. Термін дії погодження продовжується на 3 роки з дати ухвалення рішення, якщо протягом 6 місяців з дати прийняття цього рішення торговельний </w:t>
      </w:r>
      <w:r w:rsidR="0050597E">
        <w:rPr>
          <w:szCs w:val="28"/>
        </w:rPr>
        <w:t>кіоск</w:t>
      </w:r>
      <w:r>
        <w:rPr>
          <w:szCs w:val="28"/>
        </w:rPr>
        <w:t xml:space="preserve">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</w:t>
      </w:r>
      <w:r w:rsidR="0061198B" w:rsidRPr="0061198B">
        <w:rPr>
          <w:szCs w:val="28"/>
        </w:rPr>
        <w:t xml:space="preserve"> </w:t>
      </w:r>
      <w:r w:rsidR="0061198B">
        <w:rPr>
          <w:szCs w:val="28"/>
        </w:rPr>
        <w:t>міської ради</w:t>
      </w:r>
      <w:r>
        <w:rPr>
          <w:szCs w:val="28"/>
        </w:rPr>
        <w:t xml:space="preserve"> 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73941F5D" w:rsidR="00592EDA" w:rsidRDefault="00592EDA" w:rsidP="00592EDA">
      <w:pPr>
        <w:tabs>
          <w:tab w:val="left" w:pos="1440"/>
        </w:tabs>
        <w:ind w:firstLine="567"/>
        <w:jc w:val="both"/>
      </w:pPr>
      <w:r>
        <w:rPr>
          <w:szCs w:val="28"/>
        </w:rPr>
        <w:t xml:space="preserve">2. Зобов’язати </w:t>
      </w:r>
      <w:r w:rsidR="00F85E6A">
        <w:t>ТзОВ «ВОЛИНЬТАБАК»</w:t>
      </w:r>
      <w:r>
        <w:t>:</w:t>
      </w:r>
    </w:p>
    <w:p w14:paraId="045D0A6E" w14:textId="605792B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07C0BED4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66C4A84" w14:textId="758D1891" w:rsidR="00011969" w:rsidRDefault="00011969" w:rsidP="0001196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3EAD526D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750BECF0" w14:textId="113009A5" w:rsidR="00352702" w:rsidRPr="0061198B" w:rsidRDefault="00352702" w:rsidP="00352702">
      <w:pPr>
        <w:ind w:firstLine="709"/>
        <w:jc w:val="both"/>
        <w:rPr>
          <w:sz w:val="24"/>
        </w:rPr>
      </w:pPr>
    </w:p>
    <w:p w14:paraId="7AEEA9F2" w14:textId="77777777" w:rsidR="008666B3" w:rsidRPr="0061198B" w:rsidRDefault="008666B3" w:rsidP="00352702">
      <w:pPr>
        <w:ind w:firstLine="709"/>
        <w:jc w:val="both"/>
        <w:rPr>
          <w:sz w:val="24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61198B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73AC86FB" w14:textId="77777777" w:rsidR="00352702" w:rsidRPr="0061198B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51622DEC" w:rsidR="00020D04" w:rsidRDefault="00352702" w:rsidP="0061198B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  <w:bookmarkStart w:id="0" w:name="_GoBack"/>
      <w:bookmarkEnd w:id="0"/>
    </w:p>
    <w:sectPr w:rsidR="00020D04" w:rsidSect="0061198B">
      <w:headerReference w:type="even" r:id="rId9"/>
      <w:headerReference w:type="default" r:id="rId10"/>
      <w:pgSz w:w="11907" w:h="16840" w:code="9"/>
      <w:pgMar w:top="426" w:right="567" w:bottom="1134" w:left="1985" w:header="29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4BDA7" w14:textId="77777777" w:rsidR="008E089B" w:rsidRDefault="008E089B">
      <w:r>
        <w:separator/>
      </w:r>
    </w:p>
  </w:endnote>
  <w:endnote w:type="continuationSeparator" w:id="0">
    <w:p w14:paraId="24CA98BD" w14:textId="77777777" w:rsidR="008E089B" w:rsidRDefault="008E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A00A1" w14:textId="77777777" w:rsidR="008E089B" w:rsidRDefault="008E089B">
      <w:r>
        <w:separator/>
      </w:r>
    </w:p>
  </w:footnote>
  <w:footnote w:type="continuationSeparator" w:id="0">
    <w:p w14:paraId="4A8D66CA" w14:textId="77777777" w:rsidR="008E089B" w:rsidRDefault="008E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AC1408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198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969"/>
    <w:rsid w:val="00011FF6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6D25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16AE0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6EB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55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AF4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64DE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97E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198B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B93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BE8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48B6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1D0C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89B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04D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69C9"/>
    <w:rsid w:val="009B7FAA"/>
    <w:rsid w:val="009C049B"/>
    <w:rsid w:val="009C1864"/>
    <w:rsid w:val="009C224D"/>
    <w:rsid w:val="009C366B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8A9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827"/>
    <w:rsid w:val="00A87F20"/>
    <w:rsid w:val="00A90466"/>
    <w:rsid w:val="00A91562"/>
    <w:rsid w:val="00A93B6C"/>
    <w:rsid w:val="00A95194"/>
    <w:rsid w:val="00A9706E"/>
    <w:rsid w:val="00AA12BC"/>
    <w:rsid w:val="00AA1AA9"/>
    <w:rsid w:val="00AA2E06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E8C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1A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6BF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459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2AB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15F1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3CF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1FAD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5E6A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0FD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791D0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2939</Words>
  <Characters>1676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5</cp:revision>
  <cp:lastPrinted>2023-04-26T13:11:00Z</cp:lastPrinted>
  <dcterms:created xsi:type="dcterms:W3CDTF">2023-09-26T07:44:00Z</dcterms:created>
  <dcterms:modified xsi:type="dcterms:W3CDTF">2023-10-04T03:08:00Z</dcterms:modified>
</cp:coreProperties>
</file>