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9pt" o:ole="" fillcolor="window">
            <v:imagedata r:id="rId7" o:title=""/>
          </v:shape>
          <o:OLEObject Type="Embed" ProgID="PBrush" ShapeID="_x0000_i1025" DrawAspect="Content" ObjectID="_1757915472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65293D2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9B02A2">
        <w:t>вул.</w:t>
      </w:r>
      <w:r w:rsidR="00D5577B" w:rsidRPr="00D5577B">
        <w:t xml:space="preserve"> </w:t>
      </w:r>
      <w:r w:rsidR="00D5577B">
        <w:t>Ярослава Мудрого</w:t>
      </w:r>
      <w:r w:rsidR="009B02A2">
        <w:t>, 52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DB1054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9B02A2">
        <w:rPr>
          <w:color w:val="000000" w:themeColor="text1"/>
          <w:szCs w:val="28"/>
        </w:rPr>
        <w:t>27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9B02A2">
        <w:rPr>
          <w:color w:val="000000" w:themeColor="text1"/>
          <w:szCs w:val="28"/>
        </w:rPr>
        <w:t>2002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486E580" w14:textId="3D7192E0" w:rsidR="00791D0C" w:rsidRPr="009B02A2" w:rsidRDefault="00126D47" w:rsidP="00126D47">
      <w:pPr>
        <w:pStyle w:val="aa"/>
        <w:ind w:left="0" w:firstLine="567"/>
        <w:jc w:val="both"/>
      </w:pPr>
      <w:r>
        <w:rPr>
          <w:lang w:val="uk-UA"/>
        </w:rPr>
        <w:t>1. </w:t>
      </w:r>
      <w:r w:rsidR="00791D0C" w:rsidRPr="00453BB7">
        <w:rPr>
          <w:lang w:val="uk-UA"/>
        </w:rPr>
        <w:t xml:space="preserve">Погодити </w:t>
      </w:r>
      <w:r w:rsidR="00F85E6A" w:rsidRPr="00453BB7">
        <w:rPr>
          <w:lang w:val="uk-UA"/>
        </w:rPr>
        <w:t xml:space="preserve">ТзОВ «ВОЛИНЬТАБАК» </w:t>
      </w:r>
      <w:r w:rsidR="00791D0C" w:rsidRPr="00453BB7">
        <w:rPr>
          <w:lang w:val="uk-UA"/>
        </w:rPr>
        <w:t xml:space="preserve">продовження розміщення стаціонарної тимчасової споруди </w:t>
      </w:r>
      <w:r w:rsidR="00F85E6A" w:rsidRPr="00453BB7">
        <w:rPr>
          <w:lang w:val="uk-UA"/>
        </w:rPr>
        <w:t>торговельного</w:t>
      </w:r>
      <w:r w:rsidR="00791D0C" w:rsidRPr="009B02A2">
        <w:t xml:space="preserve"> призначення для провадження підприємницької діяльності (</w:t>
      </w:r>
      <w:r w:rsidR="00F85E6A" w:rsidRPr="009B02A2">
        <w:t>торговельний кіоск</w:t>
      </w:r>
      <w:r w:rsidR="00791D0C" w:rsidRPr="009B02A2">
        <w:t xml:space="preserve">) на </w:t>
      </w:r>
      <w:r w:rsidR="00DF15F1" w:rsidRPr="009B02A2">
        <w:t xml:space="preserve">                       </w:t>
      </w:r>
      <w:r w:rsidR="009B02A2">
        <w:t>вул.</w:t>
      </w:r>
      <w:r w:rsidR="00D5577B" w:rsidRPr="00D5577B">
        <w:t xml:space="preserve"> </w:t>
      </w:r>
      <w:r w:rsidR="00D5577B">
        <w:t>Ярослава Мудрого</w:t>
      </w:r>
      <w:r w:rsidR="009B02A2">
        <w:t>, 5</w:t>
      </w:r>
      <w:r w:rsidR="00944A5D">
        <w:rPr>
          <w:lang w:val="uk-UA"/>
        </w:rPr>
        <w:t>2</w:t>
      </w:r>
      <w:r w:rsidR="00791D0C" w:rsidRPr="009B02A2">
        <w:t xml:space="preserve"> згідно з додатком: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410D1BD0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50597E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</w:t>
      </w:r>
      <w:r w:rsidR="00453BB7">
        <w:rPr>
          <w:szCs w:val="28"/>
        </w:rPr>
        <w:t xml:space="preserve">міської ради </w:t>
      </w:r>
      <w:r>
        <w:rPr>
          <w:szCs w:val="28"/>
        </w:rPr>
        <w:t>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9602D53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Pr="00453BB7" w:rsidRDefault="00352702" w:rsidP="00453BB7">
      <w:pPr>
        <w:tabs>
          <w:tab w:val="left" w:pos="1440"/>
        </w:tabs>
        <w:ind w:firstLine="567"/>
        <w:jc w:val="both"/>
        <w:rPr>
          <w:sz w:val="24"/>
        </w:rPr>
      </w:pPr>
    </w:p>
    <w:p w14:paraId="7AEEA9F2" w14:textId="77777777" w:rsidR="008666B3" w:rsidRPr="00453BB7" w:rsidRDefault="008666B3" w:rsidP="00453BB7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453BB7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3AC86FB" w14:textId="77777777" w:rsidR="00352702" w:rsidRPr="00453BB7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084E9C99" w:rsidR="00020D04" w:rsidRDefault="00352702" w:rsidP="00453BB7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453BB7">
      <w:headerReference w:type="even" r:id="rId9"/>
      <w:headerReference w:type="default" r:id="rId10"/>
      <w:pgSz w:w="11907" w:h="16840" w:code="9"/>
      <w:pgMar w:top="426" w:right="567" w:bottom="1134" w:left="1985" w:header="4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79DA" w14:textId="77777777" w:rsidR="00BA6294" w:rsidRDefault="00BA6294">
      <w:r>
        <w:separator/>
      </w:r>
    </w:p>
  </w:endnote>
  <w:endnote w:type="continuationSeparator" w:id="0">
    <w:p w14:paraId="6BC047F3" w14:textId="77777777" w:rsidR="00BA6294" w:rsidRDefault="00BA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70D26" w14:textId="77777777" w:rsidR="00BA6294" w:rsidRDefault="00BA6294">
      <w:r>
        <w:separator/>
      </w:r>
    </w:p>
  </w:footnote>
  <w:footnote w:type="continuationSeparator" w:id="0">
    <w:p w14:paraId="020EFC16" w14:textId="77777777" w:rsidR="00BA6294" w:rsidRDefault="00BA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29FEB7F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4A5D">
      <w:rPr>
        <w:rStyle w:val="a4"/>
        <w:noProof/>
      </w:rPr>
      <w:t>3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66B00F0"/>
    <w:multiLevelType w:val="hybridMultilevel"/>
    <w:tmpl w:val="365A7700"/>
    <w:lvl w:ilvl="0" w:tplc="06309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172618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545874">
    <w:abstractNumId w:val="0"/>
  </w:num>
  <w:num w:numId="3" w16cid:durableId="841816687">
    <w:abstractNumId w:val="8"/>
  </w:num>
  <w:num w:numId="4" w16cid:durableId="2026131559">
    <w:abstractNumId w:val="7"/>
  </w:num>
  <w:num w:numId="5" w16cid:durableId="935601769">
    <w:abstractNumId w:val="1"/>
  </w:num>
  <w:num w:numId="6" w16cid:durableId="506405852">
    <w:abstractNumId w:val="3"/>
  </w:num>
  <w:num w:numId="7" w16cid:durableId="689333220">
    <w:abstractNumId w:val="5"/>
  </w:num>
  <w:num w:numId="8" w16cid:durableId="1553077980">
    <w:abstractNumId w:val="4"/>
  </w:num>
  <w:num w:numId="9" w16cid:durableId="1887061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16AE0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D47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BB7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C0C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97E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BE8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B0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4A5D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2A2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1A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6294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056A4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577B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A4C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3CF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2948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2023-10-02T06:12:00Z</dcterms:created>
  <dcterms:modified xsi:type="dcterms:W3CDTF">2023-10-04T06:05:00Z</dcterms:modified>
</cp:coreProperties>
</file>