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734443935"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left="0" w:right="-868" w:hanging="0"/>
        <w:jc w:val="both"/>
        <w:rPr>
          <w:sz w:val="28"/>
          <w:szCs w:val="28"/>
        </w:rPr>
      </w:pPr>
      <w:r>
        <w:rPr>
          <w:sz w:val="28"/>
          <w:szCs w:val="28"/>
        </w:rPr>
        <w:t xml:space="preserve">Про передачу громадянам </w:t>
      </w:r>
      <w:r>
        <w:rPr>
          <w:sz w:val="28"/>
          <w:szCs w:val="28"/>
        </w:rPr>
        <w:t>Зозулі О.В., Зо-</w:t>
      </w:r>
    </w:p>
    <w:p>
      <w:pPr>
        <w:pStyle w:val="Normal"/>
        <w:tabs>
          <w:tab w:val="clear" w:pos="708"/>
          <w:tab w:val="left" w:pos="1843" w:leader="none"/>
        </w:tabs>
        <w:overflowPunct w:val="false"/>
        <w:ind w:left="0" w:right="-868" w:hanging="0"/>
        <w:jc w:val="both"/>
        <w:rPr>
          <w:sz w:val="28"/>
          <w:szCs w:val="28"/>
        </w:rPr>
      </w:pPr>
      <w:r>
        <w:rPr>
          <w:sz w:val="28"/>
          <w:szCs w:val="28"/>
        </w:rPr>
        <w:t>зулі І.В.</w:t>
      </w:r>
      <w:r>
        <w:rPr>
          <w:sz w:val="28"/>
          <w:szCs w:val="28"/>
        </w:rPr>
        <w:t xml:space="preserve">, </w:t>
      </w:r>
      <w:r>
        <w:rPr>
          <w:sz w:val="28"/>
          <w:szCs w:val="28"/>
        </w:rPr>
        <w:t>Зозулі А.В., Зозулі В.В</w:t>
      </w:r>
      <w:r>
        <w:rPr>
          <w:sz w:val="28"/>
          <w:szCs w:val="28"/>
        </w:rPr>
        <w:t xml:space="preserve">. </w:t>
      </w:r>
      <w:r>
        <w:rPr>
          <w:sz w:val="28"/>
          <w:szCs w:val="28"/>
          <w:lang w:val="uk-UA"/>
        </w:rPr>
        <w:t>безоплат-</w:t>
      </w:r>
    </w:p>
    <w:p>
      <w:pPr>
        <w:pStyle w:val="Normal"/>
        <w:tabs>
          <w:tab w:val="clear" w:pos="708"/>
          <w:tab w:val="left" w:pos="1843" w:leader="none"/>
        </w:tabs>
        <w:overflowPunct w:val="false"/>
        <w:ind w:left="0" w:right="-868" w:hanging="0"/>
        <w:jc w:val="both"/>
        <w:rPr>
          <w:sz w:val="28"/>
          <w:szCs w:val="28"/>
        </w:rPr>
      </w:pPr>
      <w:r>
        <w:rPr>
          <w:sz w:val="28"/>
          <w:szCs w:val="28"/>
          <w:lang w:val="uk-UA"/>
        </w:rPr>
        <w:t>но у спільну часткову власність земельної</w:t>
      </w:r>
    </w:p>
    <w:p>
      <w:pPr>
        <w:pStyle w:val="Normal"/>
        <w:tabs>
          <w:tab w:val="clear" w:pos="708"/>
          <w:tab w:val="left" w:pos="1843" w:leader="none"/>
        </w:tabs>
        <w:overflowPunct w:val="false"/>
        <w:ind w:left="0" w:right="-868" w:hanging="0"/>
        <w:jc w:val="both"/>
        <w:rPr>
          <w:sz w:val="28"/>
          <w:szCs w:val="28"/>
        </w:rPr>
      </w:pPr>
      <w:r>
        <w:rPr>
          <w:sz w:val="28"/>
          <w:szCs w:val="28"/>
          <w:lang w:val="uk-UA"/>
        </w:rPr>
        <w:t>ділянки для будівництва і обслуговування</w:t>
      </w:r>
    </w:p>
    <w:p>
      <w:pPr>
        <w:pStyle w:val="Normal"/>
        <w:tabs>
          <w:tab w:val="clear" w:pos="708"/>
          <w:tab w:val="left" w:pos="1843" w:leader="none"/>
        </w:tabs>
        <w:overflowPunct w:val="false"/>
        <w:ind w:left="0" w:right="-868" w:hanging="0"/>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false"/>
        <w:ind w:left="0" w:right="-868" w:hanging="0"/>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left="0" w:right="-868" w:hanging="0"/>
        <w:jc w:val="both"/>
        <w:rPr>
          <w:sz w:val="28"/>
          <w:szCs w:val="28"/>
        </w:rPr>
      </w:pPr>
      <w:r>
        <w:rPr>
          <w:b w:val="false"/>
          <w:bCs w:val="false"/>
          <w:sz w:val="28"/>
          <w:szCs w:val="28"/>
        </w:rPr>
        <w:t xml:space="preserve">на вул. </w:t>
      </w:r>
      <w:r>
        <w:rPr>
          <w:b w:val="false"/>
          <w:bCs w:val="false"/>
          <w:sz w:val="28"/>
          <w:szCs w:val="28"/>
        </w:rPr>
        <w:t xml:space="preserve">Крушельницької, 10 </w:t>
      </w:r>
      <w:r>
        <w:rPr>
          <w:b w:val="false"/>
          <w:bCs w:val="false"/>
          <w:sz w:val="28"/>
          <w:szCs w:val="28"/>
        </w:rPr>
        <w:t>у м. Луцьку</w:t>
      </w:r>
    </w:p>
    <w:p>
      <w:pPr>
        <w:pStyle w:val="Normal"/>
        <w:overflowPunct w:val="false"/>
        <w:ind w:left="0" w:right="-6" w:hanging="0"/>
        <w:jc w:val="both"/>
        <w:rPr/>
      </w:pPr>
      <w:r>
        <w:rPr>
          <w:szCs w:val="28"/>
        </w:rPr>
        <w:t xml:space="preserve"> </w:t>
      </w:r>
      <w:r>
        <w:rPr>
          <w:sz w:val="28"/>
          <w:szCs w:val="28"/>
        </w:rPr>
        <w:t xml:space="preserve">          </w:t>
      </w:r>
    </w:p>
    <w:p>
      <w:pPr>
        <w:pStyle w:val="Normal"/>
        <w:overflowPunct w:val="false"/>
        <w:ind w:left="0" w:right="-6" w:hanging="0"/>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left="0" w:right="0" w:firstLine="567"/>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Зозулі Олега Вячеславовича, Зозулі Ігоря Вячеславовича,</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Зозулі</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Анатолія</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Вячеславовича, Зозулі Віктора Вячеславовича</w:t>
      </w:r>
      <w:r>
        <w:rPr>
          <w:sz w:val="28"/>
          <w:szCs w:val="28"/>
        </w:rPr>
        <w:t xml:space="preserve"> щодо передачі безоплатно у спільну часткову власність земельної ділянки на вул.</w:t>
      </w:r>
      <w:r>
        <w:rPr>
          <w:b w:val="false"/>
          <w:bCs w:val="false"/>
          <w:sz w:val="28"/>
          <w:szCs w:val="28"/>
        </w:rPr>
        <w:t xml:space="preserve"> </w:t>
      </w:r>
      <w:r>
        <w:rPr>
          <w:b w:val="false"/>
          <w:bCs w:val="false"/>
          <w:sz w:val="28"/>
          <w:szCs w:val="28"/>
        </w:rPr>
        <w:t>Крушельницької, 10</w:t>
      </w:r>
      <w:r>
        <w:rPr>
          <w:sz w:val="28"/>
          <w:szCs w:val="28"/>
        </w:rPr>
        <w:t xml:space="preserve"> </w:t>
      </w:r>
      <w:r>
        <w:rPr>
          <w:b w:val="false"/>
          <w:bCs w:val="false"/>
          <w:sz w:val="28"/>
          <w:szCs w:val="28"/>
        </w:rPr>
        <w:t xml:space="preserve">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 w:val="12"/>
          <w:szCs w:val="12"/>
        </w:rPr>
        <w:t xml:space="preserve"> </w:t>
      </w:r>
      <w:r>
        <w:rPr/>
        <w:t>технічну</w:t>
      </w:r>
      <w:r>
        <w:rPr>
          <w:sz w:val="12"/>
          <w:szCs w:val="12"/>
        </w:rPr>
        <w:t xml:space="preserve"> </w:t>
      </w:r>
      <w:r>
        <w:rPr/>
        <w:t>документацію</w:t>
      </w:r>
      <w:r>
        <w:rPr>
          <w:sz w:val="12"/>
          <w:szCs w:val="12"/>
        </w:rPr>
        <w:t xml:space="preserve"> </w:t>
      </w:r>
      <w:r>
        <w:rPr/>
        <w:t>із</w:t>
      </w:r>
      <w:r>
        <w:rPr>
          <w:sz w:val="12"/>
          <w:szCs w:val="12"/>
        </w:rPr>
        <w:t xml:space="preserve"> </w:t>
      </w:r>
      <w:r>
        <w:rPr/>
        <w:t>землеустрою</w:t>
      </w:r>
      <w:r>
        <w:rPr>
          <w:sz w:val="12"/>
          <w:szCs w:val="12"/>
        </w:rPr>
        <w:t xml:space="preserve"> </w:t>
      </w:r>
      <w:r>
        <w:rPr/>
        <w:t>щодо</w:t>
      </w:r>
      <w:r>
        <w:rPr>
          <w:sz w:val="12"/>
          <w:szCs w:val="12"/>
        </w:rPr>
        <w:t xml:space="preserve"> </w:t>
      </w:r>
      <w:r>
        <w:rPr/>
        <w:t>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Крушельницької, 10</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Зозулі Олега Вячеславовича, Зозулі Ігоря Вячеславовича, Зозулі Анатолія Вячеславовича, Зозулі Віктора Вячеславовича</w:t>
      </w:r>
      <w:r>
        <w:rPr>
          <w:sz w:val="28"/>
          <w:szCs w:val="28"/>
        </w:rPr>
        <w:t xml:space="preserve">, </w:t>
      </w:r>
      <w:r>
        <w:rPr>
          <w:szCs w:val="28"/>
        </w:rPr>
        <w:t xml:space="preserve">витяг з Державного земельного кадастру про земельну ділянку, </w:t>
      </w:r>
      <w:r>
        <w:rPr/>
        <w:t xml:space="preserve">керуючись статтями 12, 81, 87, 90, 91, 116, 118, 121, 125, 126,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true"/>
        <w:bidi w:val="0"/>
        <w:ind w:left="0" w:right="57" w:firstLine="56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Зозулі Олегу Вячеславовичу </w:t>
      </w:r>
      <w:r>
        <w:rPr>
          <w:rFonts w:eastAsia="Times New Roman" w:cs="Times New Roman"/>
          <w:b w:val="false"/>
          <w:bCs w:val="false"/>
          <w:color w:val="00000A"/>
          <w:kern w:val="0"/>
          <w:sz w:val="28"/>
          <w:szCs w:val="28"/>
          <w:lang w:val="uk-UA" w:eastAsia="zh-CN" w:bidi="ar-SA"/>
        </w:rPr>
        <w:t>(частка 5/12)</w:t>
      </w:r>
      <w:r>
        <w:rPr>
          <w:rFonts w:eastAsia="Times New Roman" w:cs="Times New Roman"/>
          <w:color w:val="00000A"/>
          <w:kern w:val="0"/>
          <w:sz w:val="28"/>
          <w:szCs w:val="28"/>
          <w:lang w:val="uk-UA" w:eastAsia="zh-CN" w:bidi="ar-SA"/>
        </w:rPr>
        <w:t xml:space="preserve">, Зозулі Ігорю Вячеславовичу </w:t>
      </w:r>
      <w:r>
        <w:rPr>
          <w:rFonts w:eastAsia="Times New Roman" w:cs="Times New Roman"/>
          <w:b w:val="false"/>
          <w:bCs w:val="false"/>
          <w:color w:val="00000A"/>
          <w:kern w:val="0"/>
          <w:sz w:val="28"/>
          <w:szCs w:val="28"/>
          <w:lang w:val="uk-UA" w:eastAsia="zh-CN" w:bidi="ar-SA"/>
        </w:rPr>
        <w:t>(частка 5/12)</w:t>
      </w:r>
      <w:r>
        <w:rPr>
          <w:rFonts w:eastAsia="Times New Roman" w:cs="Times New Roman"/>
          <w:color w:val="00000A"/>
          <w:kern w:val="0"/>
          <w:sz w:val="28"/>
          <w:szCs w:val="28"/>
          <w:lang w:val="uk-UA" w:eastAsia="zh-CN" w:bidi="ar-SA"/>
        </w:rPr>
        <w:t>,</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Зозулі</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Анатолію</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 xml:space="preserve">Вячеславовичу </w:t>
      </w:r>
      <w:r>
        <w:rPr>
          <w:rFonts w:eastAsia="Times New Roman" w:cs="Times New Roman"/>
          <w:b w:val="false"/>
          <w:bCs w:val="false"/>
          <w:color w:val="00000A"/>
          <w:kern w:val="0"/>
          <w:sz w:val="28"/>
          <w:szCs w:val="28"/>
          <w:lang w:val="uk-UA" w:eastAsia="zh-CN" w:bidi="ar-SA"/>
        </w:rPr>
        <w:t>(частка 1/12)</w:t>
      </w:r>
      <w:r>
        <w:rPr>
          <w:rFonts w:eastAsia="Times New Roman" w:cs="Times New Roman"/>
          <w:color w:val="00000A"/>
          <w:kern w:val="0"/>
          <w:sz w:val="28"/>
          <w:szCs w:val="28"/>
          <w:lang w:val="uk-UA" w:eastAsia="zh-CN" w:bidi="ar-SA"/>
        </w:rPr>
        <w:t>, Зозулі Віктору Вячеславовичу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1/12)</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Крушельницької, 10</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0632</w:t>
      </w:r>
      <w:r>
        <w:rPr>
          <w:sz w:val="28"/>
          <w:szCs w:val="28"/>
        </w:rPr>
        <w:t> га, кадастровим номером 0710100000:</w:t>
      </w:r>
      <w:r>
        <w:rPr>
          <w:sz w:val="28"/>
          <w:szCs w:val="28"/>
        </w:rPr>
        <w:t>41</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70</w:t>
      </w:r>
      <w:r>
        <w:rPr>
          <w:sz w:val="28"/>
          <w:szCs w:val="28"/>
        </w:rPr>
        <w:t>:00</w:t>
      </w:r>
      <w:r>
        <w:rPr>
          <w:sz w:val="28"/>
          <w:szCs w:val="28"/>
        </w:rPr>
        <w:t>15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left="0" w:right="57" w:firstLine="567"/>
        <w:jc w:val="both"/>
        <w:rPr/>
      </w:pPr>
      <w:r>
        <w:rPr>
          <w:szCs w:val="28"/>
        </w:rPr>
        <w:t xml:space="preserve">2. Передати </w:t>
      </w:r>
      <w:r>
        <w:rPr>
          <w:rFonts w:eastAsia="Times New Roman" w:cs="Times New Roman"/>
          <w:b w:val="false"/>
          <w:bCs w:val="false"/>
          <w:color w:val="00000A"/>
          <w:kern w:val="0"/>
          <w:sz w:val="28"/>
          <w:szCs w:val="28"/>
          <w:lang w:val="uk-UA" w:eastAsia="zh-CN" w:bidi="ar-SA"/>
        </w:rPr>
        <w:t>Зозулі Олегу Вячеславовичу (частка 5/12), Зозулі Ігорю Вячеславовичу (частка 5/12),</w:t>
      </w:r>
      <w:r>
        <w:rPr>
          <w:rFonts w:eastAsia="Times New Roman" w:cs="Times New Roman"/>
          <w:b w:val="false"/>
          <w:bCs w:val="false"/>
          <w:color w:val="00000A"/>
          <w:kern w:val="0"/>
          <w:sz w:val="12"/>
          <w:szCs w:val="12"/>
          <w:lang w:val="uk-UA" w:eastAsia="zh-CN" w:bidi="ar-SA"/>
        </w:rPr>
        <w:t xml:space="preserve"> </w:t>
      </w:r>
      <w:r>
        <w:rPr>
          <w:rFonts w:eastAsia="Times New Roman" w:cs="Times New Roman"/>
          <w:b w:val="false"/>
          <w:bCs w:val="false"/>
          <w:color w:val="00000A"/>
          <w:kern w:val="0"/>
          <w:sz w:val="28"/>
          <w:szCs w:val="28"/>
          <w:lang w:val="uk-UA" w:eastAsia="zh-CN" w:bidi="ar-SA"/>
        </w:rPr>
        <w:t>Зозулі</w:t>
      </w:r>
      <w:r>
        <w:rPr>
          <w:rFonts w:eastAsia="Times New Roman" w:cs="Times New Roman"/>
          <w:b w:val="false"/>
          <w:bCs w:val="false"/>
          <w:color w:val="00000A"/>
          <w:kern w:val="0"/>
          <w:sz w:val="12"/>
          <w:szCs w:val="12"/>
          <w:lang w:val="uk-UA" w:eastAsia="zh-CN" w:bidi="ar-SA"/>
        </w:rPr>
        <w:t xml:space="preserve"> </w:t>
      </w:r>
      <w:r>
        <w:rPr>
          <w:rFonts w:eastAsia="Times New Roman" w:cs="Times New Roman"/>
          <w:b w:val="false"/>
          <w:bCs w:val="false"/>
          <w:color w:val="00000A"/>
          <w:kern w:val="0"/>
          <w:sz w:val="28"/>
          <w:szCs w:val="28"/>
          <w:lang w:val="uk-UA" w:eastAsia="zh-CN" w:bidi="ar-SA"/>
        </w:rPr>
        <w:t>Анатолію</w:t>
      </w:r>
      <w:r>
        <w:rPr>
          <w:rFonts w:eastAsia="Times New Roman" w:cs="Times New Roman"/>
          <w:b w:val="false"/>
          <w:bCs w:val="false"/>
          <w:color w:val="00000A"/>
          <w:kern w:val="0"/>
          <w:sz w:val="12"/>
          <w:szCs w:val="12"/>
          <w:lang w:val="uk-UA" w:eastAsia="zh-CN" w:bidi="ar-SA"/>
        </w:rPr>
        <w:t xml:space="preserve"> </w:t>
      </w:r>
      <w:r>
        <w:rPr>
          <w:rFonts w:eastAsia="Times New Roman" w:cs="Times New Roman"/>
          <w:b w:val="false"/>
          <w:bCs w:val="false"/>
          <w:color w:val="00000A"/>
          <w:kern w:val="0"/>
          <w:sz w:val="28"/>
          <w:szCs w:val="28"/>
          <w:lang w:val="uk-UA" w:eastAsia="zh-CN" w:bidi="ar-SA"/>
        </w:rPr>
        <w:t>Вячеславовичу (частка 1/12), Зозулі Віктору Вячеславовичу</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1/12)</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Крушельницької, 10</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632</w:t>
      </w:r>
      <w:r>
        <w:rPr>
          <w:sz w:val="28"/>
          <w:szCs w:val="28"/>
        </w:rPr>
        <w:t> га, кадастровим номером 0710100000:</w:t>
      </w:r>
      <w:r>
        <w:rPr>
          <w:sz w:val="28"/>
          <w:szCs w:val="28"/>
        </w:rPr>
        <w:t>41</w:t>
      </w:r>
      <w:r>
        <w:rPr>
          <w:sz w:val="28"/>
          <w:szCs w:val="28"/>
        </w:rPr>
        <w:t>:</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70</w:t>
      </w:r>
      <w:r>
        <w:rPr>
          <w:sz w:val="28"/>
          <w:szCs w:val="28"/>
        </w:rPr>
        <w:t>:00</w:t>
      </w:r>
      <w:r>
        <w:rPr>
          <w:sz w:val="28"/>
          <w:szCs w:val="28"/>
        </w:rPr>
        <w:t>15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Зозулю Олега Вячеславовича, Зозулю Ігоря Вячеславовича,</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Зозулю</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Анатолія</w:t>
      </w:r>
      <w:r>
        <w:rPr>
          <w:rFonts w:eastAsia="Times New Roman" w:cs="Times New Roman"/>
          <w:color w:val="00000A"/>
          <w:kern w:val="0"/>
          <w:sz w:val="12"/>
          <w:szCs w:val="12"/>
          <w:lang w:val="uk-UA" w:eastAsia="zh-CN" w:bidi="ar-SA"/>
        </w:rPr>
        <w:t xml:space="preserve"> </w:t>
      </w:r>
      <w:r>
        <w:rPr>
          <w:rFonts w:eastAsia="Times New Roman" w:cs="Times New Roman"/>
          <w:color w:val="00000A"/>
          <w:kern w:val="0"/>
          <w:sz w:val="28"/>
          <w:szCs w:val="28"/>
          <w:lang w:val="uk-UA" w:eastAsia="zh-CN" w:bidi="ar-SA"/>
        </w:rPr>
        <w:t>Вячеславовича, Зозулю Віктора Вячеславовича</w:t>
      </w:r>
      <w:r>
        <w:rPr>
          <w:szCs w:val="28"/>
        </w:rPr>
        <w:t>:</w:t>
      </w:r>
    </w:p>
    <w:p>
      <w:pPr>
        <w:pStyle w:val="Normal"/>
        <w:widowControl/>
        <w:suppressAutoHyphens w:val="true"/>
        <w:overflowPunct w:val="tru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left="0" w:right="57" w:hanging="0"/>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1772</TotalTime>
  <Application>LibreOffice/7.5.3.2$Windows_X86_64 LibreOffice_project/9f56dff12ba03b9acd7730a5a481eea045e468f3</Application>
  <AppVersion>15.0000</AppVersion>
  <Pages>2</Pages>
  <Words>453</Words>
  <Characters>3043</Characters>
  <CharactersWithSpaces>3671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2023-05-31T10:18:50Z</cp:lastPrinted>
  <dcterms:modified xsi:type="dcterms:W3CDTF">2023-10-25T16:20:57Z</dcterms:modified>
  <cp:revision>289</cp:revision>
  <dc:subject/>
  <dc:title>  </dc:title>
</cp:coreProperties>
</file>

<file path=docProps/custom.xml><?xml version="1.0" encoding="utf-8"?>
<Properties xmlns="http://schemas.openxmlformats.org/officeDocument/2006/custom-properties" xmlns:vt="http://schemas.openxmlformats.org/officeDocument/2006/docPropsVTypes"/>
</file>