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295277935" r:id="rId2"/>
        </w:object>
      </w:r>
    </w:p>
    <w:p>
      <w:pPr>
        <w:pStyle w:val="Normal"/>
        <w:jc w:val="center"/>
        <w:rPr>
          <w:sz w:val="16"/>
          <w:szCs w:val="16"/>
        </w:rPr>
      </w:pPr>
      <w:r>
        <w:rPr>
          <w:sz w:val="16"/>
          <w:szCs w:val="16"/>
        </w:rPr>
      </w:r>
    </w:p>
    <w:p>
      <w:pPr>
        <w:pStyle w:val="1"/>
        <w:numPr>
          <w:ilvl w:val="0"/>
          <w:numId w:val="1"/>
        </w:numPr>
        <w:ind w:left="432" w:right="0" w:hanging="432"/>
        <w:rPr>
          <w:sz w:val="28"/>
          <w:szCs w:val="28"/>
        </w:rPr>
      </w:pPr>
      <w:r>
        <w:rPr>
          <w:sz w:val="28"/>
          <w:szCs w:val="28"/>
        </w:rPr>
        <w:t>ЛУЦЬКА  МІСЬКА  РАДА</w:t>
      </w:r>
    </w:p>
    <w:p>
      <w:pPr>
        <w:pStyle w:val="Normal"/>
        <w:rPr>
          <w:sz w:val="20"/>
          <w:szCs w:val="20"/>
        </w:rPr>
      </w:pPr>
      <w:r>
        <w:rPr>
          <w:sz w:val="20"/>
          <w:szCs w:val="20"/>
        </w:rPr>
      </w:r>
    </w:p>
    <w:p>
      <w:pPr>
        <w:pStyle w:val="2"/>
        <w:numPr>
          <w:ilvl w:val="1"/>
          <w:numId w:val="2"/>
        </w:numPr>
        <w:tabs>
          <w:tab w:val="left" w:pos="0" w:leader="none"/>
          <w:tab w:val="left" w:pos="4218" w:leader="none"/>
          <w:tab w:val="left" w:pos="4674" w:leader="none"/>
        </w:tabs>
        <w:spacing w:before="0" w:after="0"/>
        <w:ind w:left="576" w:right="0" w:hanging="576"/>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20"/>
          <w:szCs w:val="20"/>
        </w:rPr>
      </w:pPr>
      <w:r>
        <w:rPr>
          <w:sz w:val="20"/>
          <w:szCs w:val="20"/>
        </w:rPr>
        <w:t xml:space="preserve">                     </w:t>
      </w:r>
    </w:p>
    <w:p>
      <w:pPr>
        <w:pStyle w:val="Normal"/>
        <w:tabs>
          <w:tab w:val="clear" w:pos="708"/>
          <w:tab w:val="left" w:pos="1843" w:leader="none"/>
        </w:tabs>
        <w:overflowPunct w:val="true"/>
        <w:ind w:left="0" w:right="-868" w:hanging="0"/>
        <w:jc w:val="both"/>
        <w:rPr>
          <w:sz w:val="28"/>
          <w:szCs w:val="28"/>
        </w:rPr>
      </w:pPr>
      <w:r>
        <w:rPr>
          <w:sz w:val="28"/>
          <w:szCs w:val="28"/>
        </w:rPr>
        <w:t xml:space="preserve">Про передачу громадянам  </w:t>
      </w:r>
      <w:r>
        <w:rPr>
          <w:sz w:val="28"/>
          <w:szCs w:val="28"/>
        </w:rPr>
        <w:t xml:space="preserve">Бузулук О.С., </w:t>
      </w:r>
    </w:p>
    <w:p>
      <w:pPr>
        <w:pStyle w:val="Normal"/>
        <w:tabs>
          <w:tab w:val="clear" w:pos="708"/>
          <w:tab w:val="left" w:pos="1843" w:leader="none"/>
        </w:tabs>
        <w:overflowPunct w:val="true"/>
        <w:ind w:left="0" w:right="-868" w:hanging="0"/>
        <w:jc w:val="both"/>
        <w:rPr>
          <w:sz w:val="28"/>
          <w:szCs w:val="28"/>
        </w:rPr>
      </w:pPr>
      <w:r>
        <w:rPr>
          <w:sz w:val="28"/>
          <w:szCs w:val="28"/>
        </w:rPr>
        <w:t>Дроздовському Ю.Б., Дроздовській М.А.</w:t>
      </w:r>
    </w:p>
    <w:p>
      <w:pPr>
        <w:pStyle w:val="Normal"/>
        <w:tabs>
          <w:tab w:val="clear" w:pos="708"/>
          <w:tab w:val="left" w:pos="1843" w:leader="none"/>
        </w:tabs>
        <w:overflowPunct w:val="true"/>
        <w:ind w:left="0" w:right="-868" w:hanging="0"/>
        <w:jc w:val="both"/>
        <w:rPr>
          <w:sz w:val="28"/>
          <w:szCs w:val="28"/>
        </w:rPr>
      </w:pPr>
      <w:r>
        <w:rPr>
          <w:sz w:val="28"/>
          <w:szCs w:val="28"/>
          <w:lang w:val="uk-UA"/>
        </w:rPr>
        <w:t>безоплатно у спільну часткову власність</w:t>
      </w:r>
    </w:p>
    <w:p>
      <w:pPr>
        <w:pStyle w:val="Normal"/>
        <w:tabs>
          <w:tab w:val="clear" w:pos="708"/>
          <w:tab w:val="left" w:pos="1843" w:leader="none"/>
        </w:tabs>
        <w:overflowPunct w:val="true"/>
        <w:ind w:left="0" w:right="-868" w:hanging="0"/>
        <w:jc w:val="both"/>
        <w:rPr>
          <w:sz w:val="28"/>
          <w:szCs w:val="28"/>
        </w:rPr>
      </w:pPr>
      <w:r>
        <w:rPr>
          <w:sz w:val="28"/>
          <w:szCs w:val="28"/>
          <w:lang w:val="uk-UA"/>
        </w:rPr>
        <w:t>земельної  ділянки  для будівництва і об-</w:t>
      </w:r>
    </w:p>
    <w:p>
      <w:pPr>
        <w:pStyle w:val="Normal"/>
        <w:tabs>
          <w:tab w:val="clear" w:pos="708"/>
          <w:tab w:val="left" w:pos="1843" w:leader="none"/>
        </w:tabs>
        <w:overflowPunct w:val="true"/>
        <w:ind w:left="0" w:right="-868" w:hanging="0"/>
        <w:jc w:val="both"/>
        <w:rPr>
          <w:sz w:val="28"/>
          <w:szCs w:val="28"/>
        </w:rPr>
      </w:pPr>
      <w:r>
        <w:rPr>
          <w:sz w:val="28"/>
          <w:szCs w:val="28"/>
          <w:lang w:val="uk-UA"/>
        </w:rPr>
        <w:t>слуговування житлового будинку, госпо-</w:t>
      </w:r>
    </w:p>
    <w:p>
      <w:pPr>
        <w:pStyle w:val="Normal"/>
        <w:tabs>
          <w:tab w:val="clear" w:pos="708"/>
          <w:tab w:val="left" w:pos="1843" w:leader="none"/>
        </w:tabs>
        <w:overflowPunct w:val="true"/>
        <w:ind w:left="0" w:right="-868" w:hanging="0"/>
        <w:jc w:val="both"/>
        <w:rPr>
          <w:sz w:val="28"/>
          <w:szCs w:val="28"/>
        </w:rPr>
      </w:pPr>
      <w:r>
        <w:rPr>
          <w:sz w:val="28"/>
          <w:szCs w:val="28"/>
          <w:lang w:val="uk-UA"/>
        </w:rPr>
        <w:t xml:space="preserve">дарських  будівель і споруд  </w:t>
      </w:r>
      <w:r>
        <w:rPr>
          <w:b w:val="false"/>
          <w:bCs w:val="false"/>
          <w:sz w:val="28"/>
          <w:szCs w:val="28"/>
          <w:lang w:val="uk-UA"/>
        </w:rPr>
        <w:t>(присадибна</w:t>
      </w:r>
    </w:p>
    <w:p>
      <w:pPr>
        <w:pStyle w:val="Normal"/>
        <w:tabs>
          <w:tab w:val="clear" w:pos="708"/>
          <w:tab w:val="left" w:pos="1843" w:leader="none"/>
        </w:tabs>
        <w:overflowPunct w:val="true"/>
        <w:ind w:left="0" w:right="-868" w:hanging="0"/>
        <w:jc w:val="both"/>
        <w:rPr>
          <w:sz w:val="28"/>
          <w:szCs w:val="28"/>
        </w:rPr>
      </w:pPr>
      <w:r>
        <w:rPr>
          <w:b w:val="false"/>
          <w:bCs w:val="false"/>
          <w:sz w:val="28"/>
          <w:szCs w:val="28"/>
          <w:lang w:val="uk-UA"/>
        </w:rPr>
        <w:t xml:space="preserve">ділянка) - 02.01 </w:t>
      </w:r>
      <w:r>
        <w:rPr>
          <w:b w:val="false"/>
          <w:bCs w:val="false"/>
          <w:sz w:val="28"/>
          <w:szCs w:val="28"/>
        </w:rPr>
        <w:t xml:space="preserve">на вул. </w:t>
      </w:r>
      <w:r>
        <w:rPr>
          <w:b w:val="false"/>
          <w:bCs w:val="false"/>
          <w:sz w:val="28"/>
          <w:szCs w:val="28"/>
        </w:rPr>
        <w:t>Брися Олексія, 38</w:t>
      </w:r>
    </w:p>
    <w:p>
      <w:pPr>
        <w:pStyle w:val="Normal"/>
        <w:tabs>
          <w:tab w:val="clear" w:pos="708"/>
          <w:tab w:val="left" w:pos="1843" w:leader="none"/>
        </w:tabs>
        <w:overflowPunct w:val="true"/>
        <w:ind w:left="0" w:right="-868" w:hanging="0"/>
        <w:jc w:val="both"/>
        <w:rPr>
          <w:sz w:val="28"/>
          <w:szCs w:val="28"/>
        </w:rPr>
      </w:pPr>
      <w:r>
        <w:rPr>
          <w:b w:val="false"/>
          <w:bCs w:val="false"/>
          <w:sz w:val="28"/>
          <w:szCs w:val="28"/>
        </w:rPr>
        <w:t>у м. Луцьку</w:t>
      </w:r>
    </w:p>
    <w:p>
      <w:pPr>
        <w:pStyle w:val="Normal"/>
        <w:overflowPunct w:val="true"/>
        <w:ind w:left="0" w:right="-6" w:hanging="0"/>
        <w:jc w:val="both"/>
        <w:rPr/>
      </w:pPr>
      <w:r>
        <w:rPr>
          <w:szCs w:val="28"/>
        </w:rPr>
        <w:t xml:space="preserve"> </w:t>
      </w:r>
      <w:r>
        <w:rPr>
          <w:sz w:val="28"/>
          <w:szCs w:val="28"/>
        </w:rPr>
        <w:t xml:space="preserve">          </w:t>
      </w:r>
    </w:p>
    <w:p>
      <w:pPr>
        <w:pStyle w:val="Normal"/>
        <w:overflowPunct w:val="true"/>
        <w:ind w:left="0" w:right="-6" w:hanging="0"/>
        <w:jc w:val="both"/>
        <w:rPr>
          <w:sz w:val="28"/>
          <w:szCs w:val="28"/>
        </w:rPr>
      </w:pPr>
      <w:r>
        <w:rPr>
          <w:sz w:val="28"/>
          <w:szCs w:val="28"/>
        </w:rPr>
      </w:r>
    </w:p>
    <w:p>
      <w:pPr>
        <w:pStyle w:val="Normal"/>
        <w:widowControl/>
        <w:tabs>
          <w:tab w:val="clear" w:pos="708"/>
          <w:tab w:val="left" w:pos="709" w:leader="none"/>
        </w:tabs>
        <w:suppressAutoHyphens w:val="true"/>
        <w:overflowPunct w:val="true"/>
        <w:bidi w:val="0"/>
        <w:spacing w:before="0" w:after="0"/>
        <w:ind w:left="0" w:right="0" w:firstLine="567"/>
        <w:jc w:val="both"/>
        <w:rPr>
          <w:sz w:val="28"/>
          <w:szCs w:val="28"/>
          <w:lang w:val="uk-UA"/>
        </w:rPr>
      </w:pPr>
      <w:r>
        <w:rPr>
          <w:sz w:val="28"/>
          <w:szCs w:val="28"/>
        </w:rPr>
        <w:t xml:space="preserve">Розглянувши заяву громадян </w:t>
      </w:r>
      <w:r>
        <w:rPr>
          <w:rFonts w:eastAsia="Times New Roman" w:cs="Times New Roman"/>
          <w:color w:val="00000A"/>
          <w:kern w:val="0"/>
          <w:sz w:val="28"/>
          <w:szCs w:val="28"/>
          <w:lang w:val="uk-UA" w:eastAsia="zh-CN" w:bidi="ar-SA"/>
        </w:rPr>
        <w:t>Бузулук Ольги Степанівни, Дроздовського Юрія Борисовича, Дроздовської Марії Антонівни</w:t>
      </w:r>
      <w:r>
        <w:rPr>
          <w:sz w:val="28"/>
          <w:szCs w:val="28"/>
        </w:rPr>
        <w:t xml:space="preserve"> щодо передачі безоплатно у спільну часткову власність земельної ділянки на вул.</w:t>
      </w:r>
      <w:r>
        <w:rPr>
          <w:b w:val="false"/>
          <w:bCs w:val="false"/>
          <w:sz w:val="28"/>
          <w:szCs w:val="28"/>
        </w:rPr>
        <w:t xml:space="preserve"> </w:t>
      </w:r>
      <w:r>
        <w:rPr>
          <w:b w:val="false"/>
          <w:bCs w:val="false"/>
          <w:sz w:val="28"/>
          <w:szCs w:val="28"/>
        </w:rPr>
        <w:t>Брися Олексія, 38</w:t>
      </w:r>
      <w:r>
        <w:rPr>
          <w:sz w:val="28"/>
          <w:szCs w:val="28"/>
        </w:rPr>
        <w:t xml:space="preserve"> </w:t>
      </w:r>
      <w:r>
        <w:rPr>
          <w:b w:val="false"/>
          <w:bCs w:val="false"/>
          <w:sz w:val="28"/>
          <w:szCs w:val="28"/>
        </w:rPr>
        <w:t xml:space="preserve">у м. Луцьку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t>,</w:t>
      </w:r>
      <w:r>
        <w:rPr>
          <w:sz w:val="12"/>
          <w:szCs w:val="12"/>
        </w:rPr>
        <w:t xml:space="preserve"> </w:t>
      </w:r>
      <w:r>
        <w:rPr/>
        <w:t>технічну</w:t>
      </w:r>
      <w:r>
        <w:rPr>
          <w:sz w:val="12"/>
          <w:szCs w:val="12"/>
        </w:rPr>
        <w:t xml:space="preserve"> </w:t>
      </w:r>
      <w:r>
        <w:rPr/>
        <w:t>документацію</w:t>
      </w:r>
      <w:r>
        <w:rPr>
          <w:sz w:val="12"/>
          <w:szCs w:val="12"/>
        </w:rPr>
        <w:t xml:space="preserve"> </w:t>
      </w:r>
      <w:r>
        <w:rPr/>
        <w:t>із</w:t>
      </w:r>
      <w:r>
        <w:rPr>
          <w:sz w:val="12"/>
          <w:szCs w:val="12"/>
        </w:rPr>
        <w:t xml:space="preserve"> </w:t>
      </w:r>
      <w:r>
        <w:rPr/>
        <w:t>землеустрою</w:t>
      </w:r>
      <w:r>
        <w:rPr>
          <w:sz w:val="12"/>
          <w:szCs w:val="12"/>
        </w:rPr>
        <w:t xml:space="preserve"> </w:t>
      </w:r>
      <w:r>
        <w:rPr/>
        <w:t>щодо</w:t>
      </w:r>
      <w:r>
        <w:rPr>
          <w:sz w:val="12"/>
          <w:szCs w:val="12"/>
        </w:rPr>
        <w:t xml:space="preserve"> </w:t>
      </w:r>
      <w:r>
        <w:rPr/>
        <w:t>встановлення (відновлення) меж земельної ділянки в натурі (на місцевості) на</w:t>
      </w:r>
      <w:r>
        <w:rPr>
          <w:rFonts w:eastAsia="Times New Roman" w:cs="Times New Roman"/>
          <w:b w:val="false"/>
          <w:bCs w:val="false"/>
          <w:color w:val="00000A"/>
          <w:kern w:val="0"/>
          <w:sz w:val="28"/>
          <w:szCs w:val="28"/>
          <w:lang w:val="uk-UA" w:eastAsia="zh-CN" w:bidi="ar-SA"/>
        </w:rPr>
        <w:t xml:space="preserve"> вул. </w:t>
      </w:r>
      <w:r>
        <w:rPr>
          <w:rFonts w:eastAsia="Times New Roman" w:cs="Times New Roman"/>
          <w:b w:val="false"/>
          <w:bCs w:val="false"/>
          <w:color w:val="00000A"/>
          <w:kern w:val="0"/>
          <w:sz w:val="28"/>
          <w:szCs w:val="28"/>
          <w:lang w:val="uk-UA" w:eastAsia="zh-CN" w:bidi="ar-SA"/>
        </w:rPr>
        <w:t>Брися Олексія, 38</w:t>
      </w:r>
      <w:r>
        <w:rPr>
          <w:rFonts w:eastAsia="Times New Roman" w:cs="Times New Roman"/>
          <w:b w:val="false"/>
          <w:bCs w:val="false"/>
          <w:color w:val="00000A"/>
          <w:kern w:val="0"/>
          <w:sz w:val="28"/>
          <w:szCs w:val="28"/>
          <w:lang w:val="uk-UA" w:eastAsia="zh-CN" w:bidi="ar-SA"/>
        </w:rPr>
        <w:t xml:space="preserve"> у м. Луцьку</w:t>
      </w:r>
      <w:r>
        <w:rPr>
          <w:b w:val="false"/>
          <w:bCs w:val="false"/>
          <w:sz w:val="28"/>
          <w:szCs w:val="28"/>
        </w:rPr>
        <w:t xml:space="preserve"> </w:t>
      </w:r>
      <w:r>
        <w:rPr>
          <w:sz w:val="28"/>
          <w:szCs w:val="28"/>
        </w:rPr>
        <w:t xml:space="preserve">громадян </w:t>
      </w:r>
      <w:r>
        <w:rPr>
          <w:rFonts w:eastAsia="Times New Roman" w:cs="Times New Roman"/>
          <w:color w:val="00000A"/>
          <w:kern w:val="0"/>
          <w:sz w:val="28"/>
          <w:szCs w:val="28"/>
          <w:lang w:val="uk-UA" w:eastAsia="zh-CN" w:bidi="ar-SA"/>
        </w:rPr>
        <w:t>Бузулук Ольги Степанівни, Дроздовського Юрія Борисовича, Дроздовської Марії Антонівни</w:t>
      </w:r>
      <w:r>
        <w:rPr>
          <w:sz w:val="28"/>
          <w:szCs w:val="28"/>
        </w:rPr>
        <w:t xml:space="preserve">, </w:t>
      </w:r>
      <w:r>
        <w:rPr>
          <w:szCs w:val="28"/>
        </w:rPr>
        <w:t xml:space="preserve">витяг з Державного земельного кадастру про земельну ділянку, </w:t>
      </w:r>
      <w:r>
        <w:rPr/>
        <w:t xml:space="preserve">керуючись статтями 12, 81, 87, 90, 91, 116, 118, 121, 125, 126, </w:t>
      </w:r>
      <w:r>
        <w:rPr>
          <w:lang w:val="uk-UA"/>
        </w:rPr>
        <w:t xml:space="preserve">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Земельного кодексу України</w:t>
      </w:r>
      <w:r>
        <w:rPr/>
        <w:t xml:space="preserve">,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36"/>
          <w:szCs w:val="36"/>
        </w:rPr>
      </w:pPr>
      <w:r>
        <w:rPr>
          <w:sz w:val="36"/>
          <w:szCs w:val="36"/>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widowControl/>
        <w:suppressAutoHyphens w:val="true"/>
        <w:overflowPunct w:val="false"/>
        <w:bidi w:val="0"/>
        <w:ind w:left="0" w:right="57" w:firstLine="567"/>
        <w:jc w:val="both"/>
        <w:rPr/>
      </w:pPr>
      <w:r>
        <w:rPr>
          <w:sz w:val="28"/>
          <w:szCs w:val="28"/>
        </w:rPr>
        <w:t xml:space="preserve">1. Затвердити громадянам </w:t>
      </w:r>
      <w:r>
        <w:rPr>
          <w:rFonts w:eastAsia="Times New Roman" w:cs="Times New Roman"/>
          <w:color w:val="00000A"/>
          <w:kern w:val="0"/>
          <w:sz w:val="28"/>
          <w:szCs w:val="28"/>
          <w:lang w:val="uk-UA" w:eastAsia="zh-CN" w:bidi="ar-SA"/>
        </w:rPr>
        <w:t>Бузулук Ользі Степанівні</w:t>
      </w:r>
      <w:r>
        <w:rPr>
          <w:rFonts w:eastAsia="Times New Roman" w:cs="Times New Roman"/>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(частка </w:t>
      </w:r>
      <w:r>
        <w:rPr>
          <w:rFonts w:eastAsia="Times New Roman" w:cs="Times New Roman"/>
          <w:b w:val="false"/>
          <w:bCs w:val="false"/>
          <w:color w:val="00000A"/>
          <w:kern w:val="0"/>
          <w:sz w:val="28"/>
          <w:szCs w:val="28"/>
          <w:lang w:val="uk-UA" w:eastAsia="zh-CN" w:bidi="ar-SA"/>
        </w:rPr>
        <w:t>139</w:t>
      </w:r>
      <w:r>
        <w:rPr>
          <w:rFonts w:eastAsia="Times New Roman" w:cs="Times New Roman"/>
          <w:b w:val="false"/>
          <w:bCs w:val="false"/>
          <w:color w:val="00000A"/>
          <w:kern w:val="0"/>
          <w:sz w:val="28"/>
          <w:szCs w:val="28"/>
          <w:lang w:val="uk-UA" w:eastAsia="zh-CN" w:bidi="ar-SA"/>
        </w:rPr>
        <w:t>/2</w:t>
      </w:r>
      <w:r>
        <w:rPr>
          <w:rFonts w:eastAsia="Times New Roman" w:cs="Times New Roman"/>
          <w:b w:val="false"/>
          <w:bCs w:val="false"/>
          <w:color w:val="00000A"/>
          <w:kern w:val="0"/>
          <w:sz w:val="28"/>
          <w:szCs w:val="28"/>
          <w:lang w:val="uk-UA" w:eastAsia="zh-CN" w:bidi="ar-SA"/>
        </w:rPr>
        <w:t>00</w:t>
      </w:r>
      <w:r>
        <w:rPr>
          <w:rFonts w:eastAsia="Times New Roman" w:cs="Times New Roman"/>
          <w:b w:val="false"/>
          <w:bCs w:val="false"/>
          <w:color w:val="00000A"/>
          <w:kern w:val="0"/>
          <w:sz w:val="28"/>
          <w:szCs w:val="28"/>
          <w:lang w:val="uk-UA" w:eastAsia="zh-CN" w:bidi="ar-SA"/>
        </w:rPr>
        <w:t>)</w:t>
      </w:r>
      <w:r>
        <w:rPr>
          <w:rFonts w:eastAsia="Times New Roman" w:cs="Times New Roman"/>
          <w:color w:val="00000A"/>
          <w:kern w:val="0"/>
          <w:sz w:val="28"/>
          <w:szCs w:val="28"/>
          <w:lang w:val="uk-UA" w:eastAsia="zh-CN" w:bidi="ar-SA"/>
        </w:rPr>
        <w:t xml:space="preserve">, </w:t>
      </w:r>
      <w:r>
        <w:rPr>
          <w:rFonts w:eastAsia="Times New Roman" w:cs="Times New Roman"/>
          <w:color w:val="00000A"/>
          <w:kern w:val="0"/>
          <w:sz w:val="28"/>
          <w:szCs w:val="28"/>
          <w:lang w:val="uk-UA" w:eastAsia="zh-CN" w:bidi="ar-SA"/>
        </w:rPr>
        <w:t>Дроздовському Юрію Борисовичу</w:t>
      </w:r>
      <w:r>
        <w:rPr>
          <w:rFonts w:eastAsia="Times New Roman" w:cs="Times New Roman"/>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(частка </w:t>
      </w:r>
      <w:r>
        <w:rPr>
          <w:rFonts w:eastAsia="Times New Roman" w:cs="Times New Roman"/>
          <w:b w:val="false"/>
          <w:bCs w:val="false"/>
          <w:color w:val="00000A"/>
          <w:kern w:val="0"/>
          <w:sz w:val="28"/>
          <w:szCs w:val="28"/>
          <w:lang w:val="uk-UA" w:eastAsia="zh-CN" w:bidi="ar-SA"/>
        </w:rPr>
        <w:t>15</w:t>
      </w:r>
      <w:r>
        <w:rPr>
          <w:rFonts w:eastAsia="Times New Roman" w:cs="Times New Roman"/>
          <w:b w:val="false"/>
          <w:bCs w:val="false"/>
          <w:color w:val="00000A"/>
          <w:kern w:val="0"/>
          <w:sz w:val="28"/>
          <w:szCs w:val="28"/>
          <w:lang w:val="uk-UA" w:eastAsia="zh-CN" w:bidi="ar-SA"/>
        </w:rPr>
        <w:t>/2</w:t>
      </w:r>
      <w:r>
        <w:rPr>
          <w:rFonts w:eastAsia="Times New Roman" w:cs="Times New Roman"/>
          <w:b w:val="false"/>
          <w:bCs w:val="false"/>
          <w:color w:val="00000A"/>
          <w:kern w:val="0"/>
          <w:sz w:val="28"/>
          <w:szCs w:val="28"/>
          <w:lang w:val="uk-UA" w:eastAsia="zh-CN" w:bidi="ar-SA"/>
        </w:rPr>
        <w:t>00</w:t>
      </w:r>
      <w:r>
        <w:rPr>
          <w:rFonts w:eastAsia="Times New Roman" w:cs="Times New Roman"/>
          <w:b w:val="false"/>
          <w:bCs w:val="false"/>
          <w:color w:val="00000A"/>
          <w:kern w:val="0"/>
          <w:sz w:val="28"/>
          <w:szCs w:val="28"/>
          <w:lang w:val="uk-UA" w:eastAsia="zh-CN" w:bidi="ar-SA"/>
        </w:rPr>
        <w:t>)</w:t>
      </w:r>
      <w:r>
        <w:rPr>
          <w:rFonts w:eastAsia="Times New Roman" w:cs="Times New Roman"/>
          <w:color w:val="00000A"/>
          <w:kern w:val="0"/>
          <w:sz w:val="28"/>
          <w:szCs w:val="28"/>
          <w:lang w:val="uk-UA" w:eastAsia="zh-CN" w:bidi="ar-SA"/>
        </w:rPr>
        <w:t>,</w:t>
      </w:r>
      <w:r>
        <w:rPr>
          <w:rFonts w:eastAsia="Times New Roman" w:cs="Times New Roman"/>
          <w:color w:val="00000A"/>
          <w:kern w:val="0"/>
          <w:sz w:val="12"/>
          <w:szCs w:val="12"/>
          <w:lang w:val="uk-UA" w:eastAsia="zh-CN" w:bidi="ar-SA"/>
        </w:rPr>
        <w:t xml:space="preserve"> </w:t>
      </w:r>
      <w:r>
        <w:rPr>
          <w:rFonts w:eastAsia="Times New Roman" w:cs="Times New Roman"/>
          <w:color w:val="00000A"/>
          <w:kern w:val="0"/>
          <w:sz w:val="28"/>
          <w:szCs w:val="28"/>
          <w:lang w:val="uk-UA" w:eastAsia="zh-CN" w:bidi="ar-SA"/>
        </w:rPr>
        <w:t>Дроздовській Марії Антонівні</w:t>
      </w:r>
      <w:r>
        <w:rPr>
          <w:rFonts w:eastAsia="Times New Roman" w:cs="Times New Roman"/>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(частка </w:t>
      </w:r>
      <w:r>
        <w:rPr>
          <w:rFonts w:eastAsia="Times New Roman" w:cs="Times New Roman"/>
          <w:b w:val="false"/>
          <w:bCs w:val="false"/>
          <w:color w:val="00000A"/>
          <w:kern w:val="0"/>
          <w:sz w:val="28"/>
          <w:szCs w:val="28"/>
          <w:lang w:val="uk-UA" w:eastAsia="zh-CN" w:bidi="ar-SA"/>
        </w:rPr>
        <w:t>23</w:t>
      </w:r>
      <w:r>
        <w:rPr>
          <w:rFonts w:eastAsia="Times New Roman" w:cs="Times New Roman"/>
          <w:b w:val="false"/>
          <w:bCs w:val="false"/>
          <w:color w:val="00000A"/>
          <w:kern w:val="0"/>
          <w:sz w:val="28"/>
          <w:szCs w:val="28"/>
          <w:lang w:val="uk-UA" w:eastAsia="zh-CN" w:bidi="ar-SA"/>
        </w:rPr>
        <w:t>/1</w:t>
      </w:r>
      <w:r>
        <w:rPr>
          <w:rFonts w:eastAsia="Times New Roman" w:cs="Times New Roman"/>
          <w:b w:val="false"/>
          <w:bCs w:val="false"/>
          <w:color w:val="00000A"/>
          <w:kern w:val="0"/>
          <w:sz w:val="28"/>
          <w:szCs w:val="28"/>
          <w:lang w:val="uk-UA" w:eastAsia="zh-CN" w:bidi="ar-SA"/>
        </w:rPr>
        <w:t>00</w:t>
      </w:r>
      <w:r>
        <w:rPr>
          <w:rFonts w:eastAsia="Times New Roman" w:cs="Times New Roman"/>
          <w:b w:val="false"/>
          <w:bCs w:val="false"/>
          <w:color w:val="00000A"/>
          <w:kern w:val="0"/>
          <w:sz w:val="28"/>
          <w:szCs w:val="28"/>
          <w:lang w:val="uk-UA" w:eastAsia="zh-CN" w:bidi="ar-SA"/>
        </w:rPr>
        <w:t>)</w:t>
      </w:r>
      <w:r>
        <w:rPr>
          <w:sz w:val="28"/>
          <w:szCs w:val="28"/>
          <w:lang w:val="uk-U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color w:val="00000A"/>
          <w:kern w:val="0"/>
          <w:sz w:val="28"/>
          <w:szCs w:val="28"/>
          <w:lang w:val="uk-UA" w:eastAsia="zh-CN" w:bidi="ar-SA"/>
        </w:rPr>
        <w:t xml:space="preserve">вул. </w:t>
      </w:r>
      <w:r>
        <w:rPr>
          <w:rFonts w:eastAsia="Times New Roman" w:cs="Times New Roman"/>
          <w:b w:val="false"/>
          <w:bCs w:val="false"/>
          <w:color w:val="00000A"/>
          <w:kern w:val="0"/>
          <w:sz w:val="28"/>
          <w:szCs w:val="28"/>
          <w:lang w:val="uk-UA" w:eastAsia="zh-CN" w:bidi="ar-SA"/>
        </w:rPr>
        <w:t>Брися Олексія, 38</w:t>
      </w:r>
      <w:r>
        <w:rPr>
          <w:rFonts w:eastAsia="Times New Roman" w:cs="Times New Roman"/>
          <w:b w:val="false"/>
          <w:bCs w:val="false"/>
          <w:color w:val="00000A"/>
          <w:kern w:val="0"/>
          <w:sz w:val="28"/>
          <w:szCs w:val="28"/>
          <w:lang w:val="uk-UA" w:eastAsia="zh-CN" w:bidi="ar-SA"/>
        </w:rPr>
        <w:t xml:space="preserve"> у м. Луцьку </w:t>
      </w:r>
      <w:r>
        <w:rPr>
          <w:sz w:val="28"/>
          <w:szCs w:val="28"/>
        </w:rPr>
        <w:t>площею 0,</w:t>
      </w:r>
      <w:r>
        <w:rPr>
          <w:rFonts w:eastAsia="Times New Roman" w:cs="Times New Roman"/>
          <w:color w:val="00000A"/>
          <w:kern w:val="0"/>
          <w:sz w:val="28"/>
          <w:szCs w:val="28"/>
          <w:lang w:val="uk-UA" w:eastAsia="zh-CN" w:bidi="ar-SA"/>
        </w:rPr>
        <w:t>06</w:t>
      </w:r>
      <w:r>
        <w:rPr>
          <w:rFonts w:eastAsia="Times New Roman" w:cs="Times New Roman"/>
          <w:color w:val="00000A"/>
          <w:kern w:val="0"/>
          <w:sz w:val="28"/>
          <w:szCs w:val="28"/>
          <w:lang w:val="uk-UA" w:eastAsia="zh-CN" w:bidi="ar-SA"/>
        </w:rPr>
        <w:t>48</w:t>
      </w:r>
      <w:r>
        <w:rPr>
          <w:sz w:val="28"/>
          <w:szCs w:val="28"/>
        </w:rPr>
        <w:t> га, кадастровим номером 0710100000:</w:t>
      </w:r>
      <w:r>
        <w:rPr>
          <w:sz w:val="28"/>
          <w:szCs w:val="28"/>
        </w:rPr>
        <w:t>3</w:t>
      </w:r>
      <w:r>
        <w:rPr>
          <w:sz w:val="28"/>
          <w:szCs w:val="28"/>
        </w:rPr>
        <w:t>1:</w:t>
      </w:r>
      <w:r>
        <w:rPr>
          <w:rFonts w:eastAsia="Times New Roman" w:cs="Times New Roman"/>
          <w:color w:val="00000A"/>
          <w:kern w:val="0"/>
          <w:sz w:val="28"/>
          <w:szCs w:val="28"/>
          <w:lang w:val="uk-UA" w:eastAsia="zh-CN" w:bidi="ar-SA"/>
        </w:rPr>
        <w:t>0</w:t>
      </w:r>
      <w:r>
        <w:rPr>
          <w:rFonts w:eastAsia="Times New Roman" w:cs="Times New Roman"/>
          <w:color w:val="00000A"/>
          <w:kern w:val="0"/>
          <w:sz w:val="28"/>
          <w:szCs w:val="28"/>
          <w:lang w:val="uk-UA" w:eastAsia="zh-CN" w:bidi="ar-SA"/>
        </w:rPr>
        <w:t>64</w:t>
      </w:r>
      <w:r>
        <w:rPr>
          <w:sz w:val="28"/>
          <w:szCs w:val="28"/>
        </w:rPr>
        <w:t>:00</w:t>
      </w:r>
      <w:r>
        <w:rPr>
          <w:sz w:val="28"/>
          <w:szCs w:val="28"/>
        </w:rPr>
        <w:t>46</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w:t>
      </w:r>
    </w:p>
    <w:p>
      <w:pPr>
        <w:pStyle w:val="Normal"/>
        <w:widowControl/>
        <w:suppressAutoHyphens w:val="true"/>
        <w:overflowPunct w:val="false"/>
        <w:bidi w:val="0"/>
        <w:ind w:left="0" w:right="57" w:firstLine="567"/>
        <w:jc w:val="both"/>
        <w:rPr/>
      </w:pPr>
      <w:r>
        <w:rPr>
          <w:szCs w:val="28"/>
        </w:rPr>
        <w:t xml:space="preserve">2. Передати </w:t>
      </w:r>
      <w:r>
        <w:rPr>
          <w:rFonts w:eastAsia="Times New Roman" w:cs="Times New Roman"/>
          <w:b w:val="false"/>
          <w:bCs w:val="false"/>
          <w:color w:val="00000A"/>
          <w:kern w:val="0"/>
          <w:sz w:val="28"/>
          <w:szCs w:val="28"/>
          <w:lang w:val="uk-UA" w:eastAsia="zh-CN" w:bidi="ar-SA"/>
        </w:rPr>
        <w:t>Бузулук Ользі Степанівні</w:t>
      </w:r>
      <w:r>
        <w:rPr>
          <w:rFonts w:eastAsia="Times New Roman" w:cs="Times New Roman"/>
          <w:b w:val="false"/>
          <w:bCs w:val="false"/>
          <w:color w:val="00000A"/>
          <w:kern w:val="0"/>
          <w:sz w:val="28"/>
          <w:szCs w:val="28"/>
          <w:lang w:val="uk-UA" w:eastAsia="zh-CN" w:bidi="ar-SA"/>
        </w:rPr>
        <w:t xml:space="preserve"> (частка </w:t>
      </w:r>
      <w:r>
        <w:rPr>
          <w:rFonts w:eastAsia="Times New Roman" w:cs="Times New Roman"/>
          <w:b w:val="false"/>
          <w:bCs w:val="false"/>
          <w:color w:val="00000A"/>
          <w:kern w:val="0"/>
          <w:sz w:val="28"/>
          <w:szCs w:val="28"/>
          <w:lang w:val="uk-UA" w:eastAsia="zh-CN" w:bidi="ar-SA"/>
        </w:rPr>
        <w:t>139</w:t>
      </w:r>
      <w:r>
        <w:rPr>
          <w:rFonts w:eastAsia="Times New Roman" w:cs="Times New Roman"/>
          <w:b w:val="false"/>
          <w:bCs w:val="false"/>
          <w:color w:val="00000A"/>
          <w:kern w:val="0"/>
          <w:sz w:val="28"/>
          <w:szCs w:val="28"/>
          <w:lang w:val="uk-UA" w:eastAsia="zh-CN" w:bidi="ar-SA"/>
        </w:rPr>
        <w:t>/2</w:t>
      </w:r>
      <w:r>
        <w:rPr>
          <w:rFonts w:eastAsia="Times New Roman" w:cs="Times New Roman"/>
          <w:b w:val="false"/>
          <w:bCs w:val="false"/>
          <w:color w:val="00000A"/>
          <w:kern w:val="0"/>
          <w:sz w:val="28"/>
          <w:szCs w:val="28"/>
          <w:lang w:val="uk-UA" w:eastAsia="zh-CN" w:bidi="ar-SA"/>
        </w:rPr>
        <w:t>00</w:t>
      </w:r>
      <w:r>
        <w:rPr>
          <w:rFonts w:eastAsia="Times New Roman" w:cs="Times New Roman"/>
          <w:b w:val="false"/>
          <w:bCs w:val="false"/>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Дроздовському Юрію Борисовичу</w:t>
      </w:r>
      <w:r>
        <w:rPr>
          <w:rFonts w:eastAsia="Times New Roman" w:cs="Times New Roman"/>
          <w:b w:val="false"/>
          <w:bCs w:val="false"/>
          <w:color w:val="00000A"/>
          <w:kern w:val="0"/>
          <w:sz w:val="28"/>
          <w:szCs w:val="28"/>
          <w:lang w:val="uk-UA" w:eastAsia="zh-CN" w:bidi="ar-SA"/>
        </w:rPr>
        <w:t xml:space="preserve"> (частка </w:t>
      </w:r>
      <w:r>
        <w:rPr>
          <w:rFonts w:eastAsia="Times New Roman" w:cs="Times New Roman"/>
          <w:b w:val="false"/>
          <w:bCs w:val="false"/>
          <w:color w:val="00000A"/>
          <w:kern w:val="0"/>
          <w:sz w:val="28"/>
          <w:szCs w:val="28"/>
          <w:lang w:val="uk-UA" w:eastAsia="zh-CN" w:bidi="ar-SA"/>
        </w:rPr>
        <w:t>15</w:t>
      </w:r>
      <w:r>
        <w:rPr>
          <w:rFonts w:eastAsia="Times New Roman" w:cs="Times New Roman"/>
          <w:b w:val="false"/>
          <w:bCs w:val="false"/>
          <w:color w:val="00000A"/>
          <w:kern w:val="0"/>
          <w:sz w:val="28"/>
          <w:szCs w:val="28"/>
          <w:lang w:val="uk-UA" w:eastAsia="zh-CN" w:bidi="ar-SA"/>
        </w:rPr>
        <w:t>/2</w:t>
      </w:r>
      <w:r>
        <w:rPr>
          <w:rFonts w:eastAsia="Times New Roman" w:cs="Times New Roman"/>
          <w:b w:val="false"/>
          <w:bCs w:val="false"/>
          <w:color w:val="00000A"/>
          <w:kern w:val="0"/>
          <w:sz w:val="28"/>
          <w:szCs w:val="28"/>
          <w:lang w:val="uk-UA" w:eastAsia="zh-CN" w:bidi="ar-SA"/>
        </w:rPr>
        <w:t>00</w:t>
      </w:r>
      <w:r>
        <w:rPr>
          <w:rFonts w:eastAsia="Times New Roman" w:cs="Times New Roman"/>
          <w:b w:val="false"/>
          <w:bCs w:val="false"/>
          <w:color w:val="00000A"/>
          <w:kern w:val="0"/>
          <w:sz w:val="28"/>
          <w:szCs w:val="28"/>
          <w:lang w:val="uk-UA" w:eastAsia="zh-CN" w:bidi="ar-SA"/>
        </w:rPr>
        <w:t>),</w:t>
      </w:r>
      <w:r>
        <w:rPr>
          <w:rFonts w:eastAsia="Times New Roman" w:cs="Times New Roman"/>
          <w:b w:val="false"/>
          <w:bCs w:val="false"/>
          <w:color w:val="00000A"/>
          <w:kern w:val="0"/>
          <w:sz w:val="12"/>
          <w:szCs w:val="12"/>
          <w:lang w:val="uk-UA" w:eastAsia="zh-CN" w:bidi="ar-SA"/>
        </w:rPr>
        <w:t xml:space="preserve"> </w:t>
      </w:r>
      <w:r>
        <w:rPr>
          <w:rFonts w:eastAsia="Times New Roman" w:cs="Times New Roman"/>
          <w:b w:val="false"/>
          <w:bCs w:val="false"/>
          <w:color w:val="00000A"/>
          <w:kern w:val="0"/>
          <w:sz w:val="28"/>
          <w:szCs w:val="28"/>
          <w:lang w:val="uk-UA" w:eastAsia="zh-CN" w:bidi="ar-SA"/>
        </w:rPr>
        <w:t>Дроздовській Марії Антонівні</w:t>
      </w:r>
      <w:r>
        <w:rPr>
          <w:rFonts w:eastAsia="Times New Roman" w:cs="Times New Roman"/>
          <w:b w:val="false"/>
          <w:bCs w:val="false"/>
          <w:color w:val="00000A"/>
          <w:kern w:val="0"/>
          <w:sz w:val="28"/>
          <w:szCs w:val="28"/>
          <w:lang w:val="uk-UA" w:eastAsia="zh-CN" w:bidi="ar-SA"/>
        </w:rPr>
        <w:t xml:space="preserve"> (частка </w:t>
      </w:r>
      <w:r>
        <w:rPr>
          <w:rFonts w:eastAsia="Times New Roman" w:cs="Times New Roman"/>
          <w:b w:val="false"/>
          <w:bCs w:val="false"/>
          <w:color w:val="00000A"/>
          <w:kern w:val="0"/>
          <w:sz w:val="28"/>
          <w:szCs w:val="28"/>
          <w:lang w:val="uk-UA" w:eastAsia="zh-CN" w:bidi="ar-SA"/>
        </w:rPr>
        <w:t>23</w:t>
      </w:r>
      <w:r>
        <w:rPr>
          <w:rFonts w:eastAsia="Times New Roman" w:cs="Times New Roman"/>
          <w:b w:val="false"/>
          <w:bCs w:val="false"/>
          <w:color w:val="00000A"/>
          <w:kern w:val="0"/>
          <w:sz w:val="28"/>
          <w:szCs w:val="28"/>
          <w:lang w:val="uk-UA" w:eastAsia="zh-CN" w:bidi="ar-SA"/>
        </w:rPr>
        <w:t>/1</w:t>
      </w:r>
      <w:r>
        <w:rPr>
          <w:rFonts w:eastAsia="Times New Roman" w:cs="Times New Roman"/>
          <w:b w:val="false"/>
          <w:bCs w:val="false"/>
          <w:color w:val="00000A"/>
          <w:kern w:val="0"/>
          <w:sz w:val="28"/>
          <w:szCs w:val="28"/>
          <w:lang w:val="uk-UA" w:eastAsia="zh-CN" w:bidi="ar-SA"/>
        </w:rPr>
        <w:t>00</w:t>
      </w:r>
      <w:r>
        <w:rPr>
          <w:rFonts w:eastAsia="Times New Roman" w:cs="Times New Roman"/>
          <w:b w:val="false"/>
          <w:bCs w:val="false"/>
          <w:color w:val="00000A"/>
          <w:kern w:val="0"/>
          <w:sz w:val="28"/>
          <w:szCs w:val="28"/>
          <w:lang w:val="uk-UA" w:eastAsia="zh-CN" w:bidi="ar-SA"/>
        </w:rPr>
        <w:t>)</w:t>
      </w:r>
      <w:r>
        <w:rPr>
          <w:b w:val="false"/>
          <w:bCs w:val="false"/>
          <w:sz w:val="28"/>
          <w:szCs w:val="28"/>
          <w:lang w:val="uk-UA"/>
        </w:rPr>
        <w:t xml:space="preserve">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часткову власність земельну ділянку на </w:t>
      </w:r>
      <w:r>
        <w:rPr>
          <w:rFonts w:eastAsia="Times New Roman" w:cs="Times New Roman"/>
          <w:b w:val="false"/>
          <w:bCs w:val="false"/>
          <w:color w:val="00000A"/>
          <w:kern w:val="0"/>
          <w:sz w:val="28"/>
          <w:szCs w:val="28"/>
          <w:lang w:val="uk-UA" w:eastAsia="zh-CN" w:bidi="ar-SA"/>
        </w:rPr>
        <w:t xml:space="preserve">вул. </w:t>
      </w:r>
      <w:r>
        <w:rPr>
          <w:rFonts w:eastAsia="Times New Roman" w:cs="Times New Roman"/>
          <w:b w:val="false"/>
          <w:bCs w:val="false"/>
          <w:color w:val="00000A"/>
          <w:kern w:val="0"/>
          <w:sz w:val="28"/>
          <w:szCs w:val="28"/>
          <w:lang w:val="uk-UA" w:eastAsia="zh-CN" w:bidi="ar-SA"/>
        </w:rPr>
        <w:t>Брися Олексія, 38</w:t>
      </w:r>
      <w:r>
        <w:rPr>
          <w:rFonts w:eastAsia="Times New Roman" w:cs="Times New Roman"/>
          <w:b w:val="false"/>
          <w:bCs w:val="false"/>
          <w:color w:val="00000A"/>
          <w:kern w:val="0"/>
          <w:sz w:val="28"/>
          <w:szCs w:val="28"/>
          <w:lang w:val="uk-UA" w:eastAsia="zh-CN" w:bidi="ar-SA"/>
        </w:rPr>
        <w:t xml:space="preserve"> у м. Луцьку </w:t>
      </w:r>
      <w:r>
        <w:rPr>
          <w:sz w:val="28"/>
          <w:szCs w:val="28"/>
        </w:rPr>
        <w:t>площею 0,</w:t>
      </w:r>
      <w:r>
        <w:rPr>
          <w:rFonts w:eastAsia="Times New Roman" w:cs="Times New Roman"/>
          <w:color w:val="00000A"/>
          <w:kern w:val="0"/>
          <w:sz w:val="28"/>
          <w:szCs w:val="28"/>
          <w:lang w:val="uk-UA" w:eastAsia="zh-CN" w:bidi="ar-SA"/>
        </w:rPr>
        <w:t>06</w:t>
      </w:r>
      <w:r>
        <w:rPr>
          <w:rFonts w:eastAsia="Times New Roman" w:cs="Times New Roman"/>
          <w:color w:val="00000A"/>
          <w:kern w:val="0"/>
          <w:sz w:val="28"/>
          <w:szCs w:val="28"/>
          <w:lang w:val="uk-UA" w:eastAsia="zh-CN" w:bidi="ar-SA"/>
        </w:rPr>
        <w:t>48</w:t>
      </w:r>
      <w:r>
        <w:rPr>
          <w:sz w:val="28"/>
          <w:szCs w:val="28"/>
        </w:rPr>
        <w:t> га, кадастровим номером 0710100000:</w:t>
      </w:r>
      <w:r>
        <w:rPr>
          <w:sz w:val="28"/>
          <w:szCs w:val="28"/>
        </w:rPr>
        <w:t>3</w:t>
      </w:r>
      <w:r>
        <w:rPr>
          <w:sz w:val="28"/>
          <w:szCs w:val="28"/>
        </w:rPr>
        <w:t>1:</w:t>
      </w:r>
      <w:r>
        <w:rPr>
          <w:rFonts w:eastAsia="Times New Roman" w:cs="Times New Roman"/>
          <w:color w:val="00000A"/>
          <w:kern w:val="0"/>
          <w:sz w:val="28"/>
          <w:szCs w:val="28"/>
          <w:lang w:val="uk-UA" w:eastAsia="zh-CN" w:bidi="ar-SA"/>
        </w:rPr>
        <w:t>0</w:t>
      </w:r>
      <w:r>
        <w:rPr>
          <w:rFonts w:eastAsia="Times New Roman" w:cs="Times New Roman"/>
          <w:color w:val="00000A"/>
          <w:kern w:val="0"/>
          <w:sz w:val="28"/>
          <w:szCs w:val="28"/>
          <w:lang w:val="uk-UA" w:eastAsia="zh-CN" w:bidi="ar-SA"/>
        </w:rPr>
        <w:t>64</w:t>
      </w:r>
      <w:r>
        <w:rPr>
          <w:sz w:val="28"/>
          <w:szCs w:val="28"/>
        </w:rPr>
        <w:t>:00</w:t>
      </w:r>
      <w:r>
        <w:rPr>
          <w:sz w:val="28"/>
          <w:szCs w:val="28"/>
        </w:rPr>
        <w:t>46</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 згідно з додатком.</w:t>
      </w:r>
    </w:p>
    <w:p>
      <w:pPr>
        <w:pStyle w:val="Normal"/>
        <w:widowControl/>
        <w:suppressAutoHyphens w:val="true"/>
        <w:overflowPunct w:val="false"/>
        <w:bidi w:val="0"/>
        <w:ind w:left="0" w:right="57" w:firstLine="567"/>
        <w:jc w:val="both"/>
        <w:rPr/>
      </w:pPr>
      <w:r>
        <w:rPr>
          <w:szCs w:val="28"/>
        </w:rPr>
        <w:t xml:space="preserve">3. Зобов’язати громадян </w:t>
      </w:r>
      <w:r>
        <w:rPr>
          <w:rFonts w:eastAsia="Times New Roman" w:cs="Times New Roman"/>
          <w:color w:val="00000A"/>
          <w:kern w:val="0"/>
          <w:sz w:val="28"/>
          <w:szCs w:val="28"/>
          <w:lang w:val="uk-UA" w:eastAsia="zh-CN" w:bidi="ar-SA"/>
        </w:rPr>
        <w:t>Бузулук Ольгу Степанівну, Дроздовського Юрія Борисовича, Дроздовську Марію Антонівну</w:t>
      </w:r>
      <w:r>
        <w:rPr>
          <w:szCs w:val="28"/>
        </w:rPr>
        <w:t>:</w:t>
      </w:r>
    </w:p>
    <w:p>
      <w:pPr>
        <w:pStyle w:val="Normal"/>
        <w:widowControl/>
        <w:suppressAutoHyphens w:val="true"/>
        <w:overflowPunct w:val="false"/>
        <w:bidi w:val="0"/>
        <w:ind w:left="0" w:right="57" w:firstLine="56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false"/>
        <w:bidi w:val="0"/>
        <w:ind w:left="0" w:right="57" w:firstLine="56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false"/>
        <w:bidi w:val="0"/>
        <w:ind w:left="0" w:right="57" w:firstLine="56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left="0" w:right="0" w:firstLine="567"/>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false"/>
        <w:bidi w:val="0"/>
        <w:spacing w:before="0" w:after="0"/>
        <w:ind w:left="0" w:right="57" w:hanging="0"/>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Mangal"/>
      <w:i/>
      <w:iCs/>
      <w:sz w:val="28"/>
      <w:szCs w:val="24"/>
    </w:rPr>
  </w:style>
  <w:style w:type="paragraph" w:styleId="Style16">
    <w:name w:val="Покажчик"/>
    <w:basedOn w:val="Normal"/>
    <w:qFormat/>
    <w:pPr>
      <w:suppressLineNumbers/>
    </w:pPr>
    <w:rPr>
      <w:rFonts w:cs="Arial"/>
    </w:rPr>
  </w:style>
  <w:style w:type="paragraph" w:styleId="Style17">
    <w:name w:val="Указатель"/>
    <w:basedOn w:val="Normal"/>
    <w:qFormat/>
    <w:pPr>
      <w:suppressLineNumbers/>
    </w:pPr>
    <w:rPr>
      <w:rFonts w:cs="Mangal"/>
    </w:rPr>
  </w:style>
  <w:style w:type="paragraph" w:styleId="Style18">
    <w:name w:val="Название объекта"/>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Style20">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1864</TotalTime>
  <Application>LibreOffice/7.5.3.2$Windows_X86_64 LibreOffice_project/9f56dff12ba03b9acd7730a5a481eea045e468f3</Application>
  <AppVersion>15.0000</AppVersion>
  <Pages>2</Pages>
  <Words>436</Words>
  <Characters>2889</Characters>
  <CharactersWithSpaces>3503</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2023-10-31T10:50:39Z</cp:lastPrinted>
  <dcterms:modified xsi:type="dcterms:W3CDTF">2023-10-31T10:53:05Z</dcterms:modified>
  <cp:revision>298</cp:revision>
  <dc:subject/>
  <dc:title>  </dc:title>
</cp:coreProperties>
</file>

<file path=docProps/custom.xml><?xml version="1.0" encoding="utf-8"?>
<Properties xmlns="http://schemas.openxmlformats.org/officeDocument/2006/custom-properties" xmlns:vt="http://schemas.openxmlformats.org/officeDocument/2006/docPropsVTypes"/>
</file>