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11935124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w:t>
      </w:r>
      <w:r>
        <w:rPr>
          <w:rFonts w:eastAsia="Times New Roman" w:cs="Times New Roman"/>
          <w:color w:val="00000A"/>
          <w:kern w:val="0"/>
          <w:sz w:val="28"/>
          <w:szCs w:val="24"/>
          <w:lang w:val="uk-UA" w:eastAsia="zh-CN" w:bidi="ar-SA"/>
        </w:rPr>
        <w:t xml:space="preserve">ня  громадянину  Шевчуку Л.І. </w:t>
      </w:r>
      <w:r>
        <w:rPr>
          <w:lang w:val="uk-UA" w:eastAsia="zh-CN" w:bidi="ar-SA"/>
        </w:rPr>
        <w:t xml:space="preserve">на </w:t>
      </w:r>
    </w:p>
    <w:p>
      <w:pPr>
        <w:pStyle w:val="Normal"/>
        <w:rPr>
          <w:sz w:val="28"/>
          <w:szCs w:val="28"/>
        </w:rPr>
      </w:pPr>
      <w:r>
        <w:rPr>
          <w:lang w:val="uk-UA" w:eastAsia="zh-CN" w:bidi="ar-SA"/>
        </w:rPr>
        <w:t>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w:t>
      </w:r>
    </w:p>
    <w:p>
      <w:pPr>
        <w:pStyle w:val="Normal"/>
        <w:rPr>
          <w:sz w:val="28"/>
          <w:szCs w:val="28"/>
        </w:rPr>
      </w:pPr>
      <w:r>
        <w:rPr>
          <w:lang w:val="uk-UA" w:eastAsia="zh-CN" w:bidi="ar-SA"/>
        </w:rPr>
        <w:t xml:space="preserve">го будинку, господарських будівель і споруд </w:t>
      </w:r>
    </w:p>
    <w:p>
      <w:pPr>
        <w:pStyle w:val="Normal"/>
        <w:rPr>
          <w:sz w:val="28"/>
          <w:szCs w:val="28"/>
        </w:rPr>
      </w:pPr>
      <w:r>
        <w:rPr>
          <w:lang w:val="uk-UA" w:eastAsia="zh-CN" w:bidi="ar-SA"/>
        </w:rPr>
        <w:t>(02.01) на вул. </w:t>
      </w:r>
      <w:r>
        <w:rPr>
          <w:rFonts w:eastAsia="Times New Roman" w:cs="Times New Roman"/>
          <w:color w:val="00000A"/>
          <w:kern w:val="0"/>
          <w:sz w:val="28"/>
          <w:szCs w:val="24"/>
          <w:lang w:val="uk-UA" w:eastAsia="zh-CN" w:bidi="ar-SA"/>
        </w:rPr>
        <w:t>Андрія Мельника, 21</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громадянина Шевчука Леоніда Івановича щодо надання на умовах оренди земельної ділянки на вул. </w:t>
      </w:r>
      <w:r>
        <w:rPr>
          <w:rFonts w:eastAsia="Times New Roman" w:cs="Times New Roman"/>
          <w:b w:val="false"/>
          <w:bCs w:val="false"/>
          <w:i w:val="false"/>
          <w:iCs w:val="false"/>
          <w:caps w:val="false"/>
          <w:smallCaps w:val="false"/>
          <w:color w:val="00000A"/>
          <w:spacing w:val="-4"/>
          <w:kern w:val="0"/>
          <w:sz w:val="28"/>
          <w:szCs w:val="24"/>
          <w:highlight w:val="white"/>
          <w:u w:val="none"/>
          <w:lang w:val="uk-UA" w:eastAsia="zh-CN" w:bidi="ar-SA"/>
        </w:rPr>
        <w:t>Андрія Мельника,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громадянину Шевчуку Леонідові Івановичу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25.10.2023 № НВ-6300629552023, враховуючи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рішення Луцької міської ради від 30.08.2023 № 50/51 «</w:t>
      </w:r>
      <w:r>
        <w:rPr>
          <w:rFonts w:eastAsia="Times New Roman" w:cs="Times New Roman" w:ascii="TimesNewRomanPSMT" w:hAnsi="TimesNewRomanPSMT"/>
          <w:b w:val="false"/>
          <w:bCs w:val="false"/>
          <w:i w:val="false"/>
          <w:iCs w:val="false"/>
          <w:caps w:val="false"/>
          <w:smallCaps w:val="false"/>
          <w:color w:val="000000"/>
          <w:spacing w:val="-4"/>
          <w:kern w:val="0"/>
          <w:sz w:val="28"/>
          <w:szCs w:val="28"/>
          <w:highlight w:val="white"/>
          <w:u w:val="none"/>
          <w:lang w:val="uk-UA" w:eastAsia="zh-CN" w:bidi="ar-SA"/>
        </w:rPr>
        <w:t>Про перейменування вулиці Туполєва у місті Луцьку</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shd w:fill="FFFFFF" w:val="clear"/>
          <w:em w:val="none"/>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iCs/>
          <w:strike w:val="false"/>
          <w:dstrike w:val="false"/>
          <w:outline w:val="false"/>
          <w:shadow w:val="false"/>
          <w:color w:val="CE181E"/>
          <w:spacing w:val="-2"/>
          <w:kern w:val="0"/>
          <w:sz w:val="28"/>
          <w:szCs w:val="28"/>
          <w:highlight w:val="white"/>
          <w:u w:val="none"/>
          <w:shd w:fill="FFFFFF" w:val="clear"/>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4"/>
          <w:highlight w:val="white"/>
          <w:u w:val="none"/>
          <w:em w:val="none"/>
          <w:lang w:val="uk-UA" w:eastAsia="zh-CN" w:bidi="ar-SA"/>
        </w:rPr>
        <w:t>Андрія Мельника, 21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0,0076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0710100000:41:076:0005</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Шевчуку Леонідові Івановичу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4"/>
          <w:highlight w:val="white"/>
          <w:u w:val="none"/>
          <w:shd w:fill="FFFFFF" w:val="clear"/>
          <w:em w:val="none"/>
          <w:lang w:val="uk-UA" w:eastAsia="zh-CN" w:bidi="ar-SA"/>
        </w:rPr>
        <w:t>Андрія Мельника, 21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0,0076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0710100000:41:076:0005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Шевчуком Леонідом Івановичем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0710100000:41:076:0005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громадянина Шевчука Леоніда Івановича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1720</TotalTime>
  <Application>LibreOffice/7.1.5.2$Windows_X86_64 LibreOffice_project/85f04e9f809797b8199d13c421bd8a2b025d52b5</Application>
  <AppVersion>15.0000</AppVersion>
  <Pages>2</Pages>
  <Words>570</Words>
  <Characters>3632</Characters>
  <CharactersWithSpaces>4356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2023-11-02T09:39:59Z</cp:lastPrinted>
  <dcterms:modified xsi:type="dcterms:W3CDTF">2023-11-06T14:01:33Z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