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909" w:rsidRDefault="0000456F">
      <w:pPr>
        <w:pStyle w:val="LO-normal"/>
        <w:ind w:left="5953" w:firstLine="4139"/>
      </w:pPr>
      <w:r>
        <w:rPr>
          <w:color w:val="000000"/>
          <w:sz w:val="28"/>
          <w:szCs w:val="28"/>
        </w:rPr>
        <w:t>Додаток</w:t>
      </w:r>
    </w:p>
    <w:p w:rsidR="00946909" w:rsidRDefault="0000456F">
      <w:pPr>
        <w:pStyle w:val="LO-normal"/>
        <w:ind w:left="5953" w:firstLine="4139"/>
      </w:pPr>
      <w:r>
        <w:rPr>
          <w:color w:val="000000"/>
          <w:sz w:val="28"/>
          <w:szCs w:val="28"/>
        </w:rPr>
        <w:t>до рішення міської ради</w:t>
      </w:r>
    </w:p>
    <w:p w:rsidR="00946909" w:rsidRPr="0099336B" w:rsidRDefault="0000456F">
      <w:pPr>
        <w:pStyle w:val="LO-normal"/>
        <w:ind w:left="5953" w:firstLine="4139"/>
      </w:pPr>
      <w:r w:rsidRPr="0099336B">
        <w:rPr>
          <w:color w:val="000000"/>
          <w:sz w:val="28"/>
          <w:szCs w:val="28"/>
        </w:rPr>
        <w:t>__________ № ________</w:t>
      </w:r>
    </w:p>
    <w:p w:rsidR="00946909" w:rsidRPr="0099336B" w:rsidRDefault="00946909">
      <w:pPr>
        <w:pStyle w:val="LO-normal"/>
        <w:jc w:val="center"/>
        <w:rPr>
          <w:color w:val="000000"/>
          <w:sz w:val="28"/>
          <w:szCs w:val="28"/>
        </w:rPr>
      </w:pPr>
    </w:p>
    <w:p w:rsidR="00946909" w:rsidRPr="00F639F1" w:rsidRDefault="0000456F">
      <w:pPr>
        <w:pStyle w:val="LO-normal"/>
        <w:jc w:val="center"/>
        <w:rPr>
          <w:sz w:val="28"/>
          <w:szCs w:val="28"/>
        </w:rPr>
      </w:pPr>
      <w:r w:rsidRPr="00F639F1">
        <w:rPr>
          <w:sz w:val="28"/>
          <w:szCs w:val="28"/>
        </w:rPr>
        <w:t xml:space="preserve">План діяльності з підготовки </w:t>
      </w:r>
      <w:proofErr w:type="spellStart"/>
      <w:r w:rsidRPr="00F639F1">
        <w:rPr>
          <w:sz w:val="28"/>
          <w:szCs w:val="28"/>
        </w:rPr>
        <w:t>проєктів</w:t>
      </w:r>
      <w:proofErr w:type="spellEnd"/>
      <w:r w:rsidRPr="00F639F1">
        <w:rPr>
          <w:sz w:val="28"/>
          <w:szCs w:val="28"/>
        </w:rPr>
        <w:t xml:space="preserve"> регуляторних актів на 2024 рік</w:t>
      </w:r>
    </w:p>
    <w:p w:rsidR="00946909" w:rsidRPr="0099336B" w:rsidRDefault="00946909">
      <w:pPr>
        <w:pStyle w:val="LO-normal"/>
        <w:jc w:val="center"/>
        <w:rPr>
          <w:sz w:val="28"/>
          <w:szCs w:val="28"/>
        </w:rPr>
      </w:pPr>
      <w:bookmarkStart w:id="0" w:name="_GoBack"/>
      <w:bookmarkEnd w:id="0"/>
    </w:p>
    <w:tbl>
      <w:tblPr>
        <w:tblW w:w="14280" w:type="dxa"/>
        <w:tblInd w:w="-164" w:type="dxa"/>
        <w:tblLayout w:type="fixed"/>
        <w:tblLook w:val="0000" w:firstRow="0" w:lastRow="0" w:firstColumn="0" w:lastColumn="0" w:noHBand="0" w:noVBand="0"/>
      </w:tblPr>
      <w:tblGrid>
        <w:gridCol w:w="586"/>
        <w:gridCol w:w="1842"/>
        <w:gridCol w:w="3685"/>
        <w:gridCol w:w="3402"/>
        <w:gridCol w:w="1843"/>
        <w:gridCol w:w="2922"/>
      </w:tblGrid>
      <w:tr w:rsidR="00F639F1" w:rsidRPr="00F639F1" w:rsidTr="0099336B">
        <w:trPr>
          <w:trHeight w:val="203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909" w:rsidRPr="00F639F1" w:rsidRDefault="0000456F">
            <w:pPr>
              <w:pStyle w:val="LO-normal"/>
              <w:widowControl w:val="0"/>
              <w:ind w:left="-32"/>
              <w:jc w:val="center"/>
              <w:rPr>
                <w:sz w:val="28"/>
                <w:szCs w:val="28"/>
              </w:rPr>
            </w:pPr>
            <w:r w:rsidRPr="00F639F1">
              <w:rPr>
                <w:sz w:val="28"/>
                <w:szCs w:val="28"/>
              </w:rPr>
              <w:t>№</w:t>
            </w:r>
          </w:p>
          <w:p w:rsidR="00946909" w:rsidRPr="00F639F1" w:rsidRDefault="0000456F">
            <w:pPr>
              <w:pStyle w:val="LO-normal"/>
              <w:widowControl w:val="0"/>
              <w:ind w:left="-32"/>
              <w:jc w:val="center"/>
              <w:rPr>
                <w:sz w:val="28"/>
                <w:szCs w:val="28"/>
              </w:rPr>
            </w:pPr>
            <w:r w:rsidRPr="00F639F1">
              <w:rPr>
                <w:sz w:val="28"/>
                <w:szCs w:val="28"/>
              </w:rPr>
              <w:t>з/п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909" w:rsidRPr="00F639F1" w:rsidRDefault="0000456F">
            <w:pPr>
              <w:pStyle w:val="LO-normal"/>
              <w:widowControl w:val="0"/>
              <w:ind w:left="-108" w:right="-117"/>
              <w:jc w:val="center"/>
              <w:rPr>
                <w:sz w:val="28"/>
                <w:szCs w:val="28"/>
              </w:rPr>
            </w:pPr>
            <w:r w:rsidRPr="00F639F1">
              <w:rPr>
                <w:sz w:val="28"/>
                <w:szCs w:val="28"/>
              </w:rPr>
              <w:t xml:space="preserve">Вид </w:t>
            </w:r>
            <w:proofErr w:type="spellStart"/>
            <w:r w:rsidRPr="00F639F1">
              <w:rPr>
                <w:sz w:val="28"/>
                <w:szCs w:val="28"/>
              </w:rPr>
              <w:t>проєкту</w:t>
            </w:r>
            <w:proofErr w:type="spellEnd"/>
            <w:r w:rsidRPr="00F639F1">
              <w:rPr>
                <w:sz w:val="28"/>
                <w:szCs w:val="28"/>
              </w:rPr>
              <w:t xml:space="preserve"> регуляторного </w:t>
            </w:r>
            <w:proofErr w:type="spellStart"/>
            <w:r w:rsidRPr="00F639F1">
              <w:rPr>
                <w:sz w:val="28"/>
                <w:szCs w:val="28"/>
              </w:rPr>
              <w:t>акта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909" w:rsidRPr="00F639F1" w:rsidRDefault="0000456F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 w:rsidRPr="00F639F1">
              <w:rPr>
                <w:sz w:val="28"/>
                <w:szCs w:val="28"/>
              </w:rPr>
              <w:t xml:space="preserve">Назва </w:t>
            </w:r>
            <w:proofErr w:type="spellStart"/>
            <w:r w:rsidRPr="00F639F1">
              <w:rPr>
                <w:sz w:val="28"/>
                <w:szCs w:val="28"/>
              </w:rPr>
              <w:t>проєкту</w:t>
            </w:r>
            <w:proofErr w:type="spellEnd"/>
            <w:r w:rsidRPr="00F639F1">
              <w:rPr>
                <w:sz w:val="28"/>
                <w:szCs w:val="28"/>
              </w:rPr>
              <w:t xml:space="preserve"> регуляторного </w:t>
            </w:r>
            <w:proofErr w:type="spellStart"/>
            <w:r w:rsidRPr="00F639F1">
              <w:rPr>
                <w:sz w:val="28"/>
                <w:szCs w:val="28"/>
              </w:rPr>
              <w:t>акта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909" w:rsidRPr="00F639F1" w:rsidRDefault="0000456F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 w:rsidRPr="00F639F1">
              <w:rPr>
                <w:sz w:val="28"/>
                <w:szCs w:val="28"/>
              </w:rPr>
              <w:t>Ціль</w:t>
            </w:r>
          </w:p>
          <w:p w:rsidR="00946909" w:rsidRPr="00F639F1" w:rsidRDefault="0000456F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 w:rsidRPr="00F639F1">
              <w:rPr>
                <w:sz w:val="28"/>
                <w:szCs w:val="28"/>
              </w:rPr>
              <w:t>прийняття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909" w:rsidRPr="00F639F1" w:rsidRDefault="0000456F">
            <w:pPr>
              <w:pStyle w:val="LO-normal"/>
              <w:widowControl w:val="0"/>
              <w:ind w:left="-21" w:right="-108"/>
              <w:jc w:val="center"/>
              <w:rPr>
                <w:sz w:val="28"/>
                <w:szCs w:val="28"/>
              </w:rPr>
            </w:pPr>
            <w:r w:rsidRPr="00F639F1">
              <w:rPr>
                <w:sz w:val="28"/>
                <w:szCs w:val="28"/>
              </w:rPr>
              <w:t>Строк підготовки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909" w:rsidRPr="00F639F1" w:rsidRDefault="0000456F">
            <w:pPr>
              <w:pStyle w:val="LO-normal"/>
              <w:widowControl w:val="0"/>
              <w:ind w:left="-79" w:right="-39"/>
              <w:jc w:val="center"/>
              <w:rPr>
                <w:sz w:val="28"/>
                <w:szCs w:val="28"/>
              </w:rPr>
            </w:pPr>
            <w:r w:rsidRPr="00F639F1">
              <w:rPr>
                <w:sz w:val="28"/>
                <w:szCs w:val="28"/>
              </w:rPr>
              <w:t xml:space="preserve">Найменування виконавчих органів міської ради, відповідальних за розроблення регуляторного </w:t>
            </w:r>
            <w:proofErr w:type="spellStart"/>
            <w:r w:rsidRPr="00F639F1">
              <w:rPr>
                <w:sz w:val="28"/>
                <w:szCs w:val="28"/>
              </w:rPr>
              <w:t>акта</w:t>
            </w:r>
            <w:proofErr w:type="spellEnd"/>
          </w:p>
        </w:tc>
      </w:tr>
      <w:tr w:rsidR="00F639F1" w:rsidRPr="00F639F1" w:rsidTr="0099336B">
        <w:trPr>
          <w:trHeight w:val="2393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909" w:rsidRPr="00F639F1" w:rsidRDefault="0000456F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 w:rsidRPr="00F639F1">
              <w:rPr>
                <w:sz w:val="28"/>
                <w:szCs w:val="28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909" w:rsidRPr="00F639F1" w:rsidRDefault="0000456F">
            <w:pPr>
              <w:pStyle w:val="LO-normal"/>
              <w:widowControl w:val="0"/>
              <w:ind w:left="-113" w:firstLine="113"/>
              <w:jc w:val="center"/>
              <w:rPr>
                <w:sz w:val="28"/>
                <w:szCs w:val="28"/>
              </w:rPr>
            </w:pPr>
            <w:r w:rsidRPr="00F639F1">
              <w:rPr>
                <w:sz w:val="28"/>
                <w:szCs w:val="28"/>
              </w:rPr>
              <w:t>Рішення міської ради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F7" w:rsidRPr="00F639F1" w:rsidRDefault="0000456F" w:rsidP="00F639F1">
            <w:pPr>
              <w:pStyle w:val="western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F639F1">
              <w:rPr>
                <w:color w:val="auto"/>
              </w:rPr>
              <w:t>Про внесення змін до рішення міської ради від 31.08.2022 № 34/55 «Про Правила додержання тиші в громадських місцях на території Луцької міської територіальної громади»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909" w:rsidRPr="00F639F1" w:rsidRDefault="0000456F" w:rsidP="0099336B">
            <w:pPr>
              <w:widowControl w:val="0"/>
              <w:ind w:left="-108" w:right="-108"/>
              <w:jc w:val="both"/>
              <w:rPr>
                <w:sz w:val="28"/>
                <w:szCs w:val="28"/>
              </w:rPr>
            </w:pPr>
            <w:r w:rsidRPr="00F639F1">
              <w:rPr>
                <w:kern w:val="2"/>
                <w:sz w:val="28"/>
                <w:szCs w:val="28"/>
              </w:rPr>
              <w:t>При</w:t>
            </w:r>
            <w:r w:rsidR="00F53ED7" w:rsidRPr="00F639F1">
              <w:rPr>
                <w:kern w:val="2"/>
                <w:sz w:val="28"/>
                <w:szCs w:val="28"/>
              </w:rPr>
              <w:t xml:space="preserve">ведення у відповідність </w:t>
            </w:r>
            <w:r w:rsidRPr="00F639F1">
              <w:rPr>
                <w:kern w:val="2"/>
                <w:sz w:val="28"/>
                <w:szCs w:val="28"/>
              </w:rPr>
              <w:t>до норм чинного законодавства</w:t>
            </w:r>
            <w:r w:rsidR="0099336B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909" w:rsidRPr="00F639F1" w:rsidRDefault="0000456F">
            <w:pPr>
              <w:pStyle w:val="LO-normal"/>
              <w:widowControl w:val="0"/>
              <w:jc w:val="center"/>
            </w:pPr>
            <w:r w:rsidRPr="00F639F1">
              <w:rPr>
                <w:sz w:val="28"/>
                <w:szCs w:val="28"/>
              </w:rPr>
              <w:t>І півріччя</w:t>
            </w:r>
          </w:p>
          <w:p w:rsidR="00946909" w:rsidRPr="00F639F1" w:rsidRDefault="0000456F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 w:rsidRPr="00F639F1">
              <w:rPr>
                <w:sz w:val="28"/>
                <w:szCs w:val="28"/>
              </w:rPr>
              <w:t>2024 року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909" w:rsidRPr="00F639F1" w:rsidRDefault="0000456F" w:rsidP="00B31799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 w:rsidRPr="00F639F1">
              <w:rPr>
                <w:sz w:val="28"/>
                <w:szCs w:val="28"/>
              </w:rPr>
              <w:t>Департамент економічної політики</w:t>
            </w:r>
          </w:p>
        </w:tc>
      </w:tr>
      <w:tr w:rsidR="00F639F1" w:rsidRPr="00F639F1" w:rsidTr="0099336B">
        <w:trPr>
          <w:trHeight w:val="699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909" w:rsidRPr="00F639F1" w:rsidRDefault="0000456F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 w:rsidRPr="00F639F1">
              <w:rPr>
                <w:sz w:val="28"/>
                <w:szCs w:val="28"/>
              </w:rPr>
              <w:t>2.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909" w:rsidRPr="00F639F1" w:rsidRDefault="0000456F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 w:rsidRPr="00F639F1">
              <w:rPr>
                <w:sz w:val="28"/>
                <w:szCs w:val="28"/>
              </w:rPr>
              <w:t>Рішення міської ради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909" w:rsidRPr="00F639F1" w:rsidRDefault="0000456F" w:rsidP="00F54FF7">
            <w:pPr>
              <w:widowControl w:val="0"/>
              <w:ind w:left="-99" w:right="-108"/>
              <w:jc w:val="center"/>
              <w:rPr>
                <w:sz w:val="28"/>
                <w:szCs w:val="28"/>
              </w:rPr>
            </w:pPr>
            <w:r w:rsidRPr="00F639F1">
              <w:rPr>
                <w:kern w:val="2"/>
                <w:sz w:val="28"/>
                <w:szCs w:val="28"/>
              </w:rPr>
              <w:t>Про заборону продажу пива, алкогольних,</w:t>
            </w:r>
          </w:p>
          <w:p w:rsidR="00783D30" w:rsidRDefault="0000456F" w:rsidP="00F54FF7">
            <w:pPr>
              <w:widowControl w:val="0"/>
              <w:ind w:left="-99" w:right="-384"/>
              <w:jc w:val="center"/>
              <w:rPr>
                <w:kern w:val="2"/>
                <w:sz w:val="28"/>
                <w:szCs w:val="28"/>
              </w:rPr>
            </w:pPr>
            <w:r w:rsidRPr="00F639F1">
              <w:rPr>
                <w:kern w:val="2"/>
                <w:sz w:val="28"/>
                <w:szCs w:val="28"/>
              </w:rPr>
              <w:t xml:space="preserve">слабоалкогольних напоїв, </w:t>
            </w:r>
          </w:p>
          <w:p w:rsidR="00946909" w:rsidRPr="00F639F1" w:rsidRDefault="0000456F" w:rsidP="00F54FF7">
            <w:pPr>
              <w:widowControl w:val="0"/>
              <w:ind w:left="-99" w:right="-384"/>
              <w:jc w:val="center"/>
              <w:rPr>
                <w:kern w:val="2"/>
                <w:sz w:val="28"/>
                <w:szCs w:val="28"/>
              </w:rPr>
            </w:pPr>
            <w:r w:rsidRPr="00F639F1">
              <w:rPr>
                <w:kern w:val="2"/>
                <w:sz w:val="28"/>
                <w:szCs w:val="28"/>
              </w:rPr>
              <w:t>вин столових та тютюнових виробів</w:t>
            </w:r>
          </w:p>
          <w:p w:rsidR="00F54FF7" w:rsidRPr="00F639F1" w:rsidRDefault="00F54FF7" w:rsidP="00F54FF7">
            <w:pPr>
              <w:widowControl w:val="0"/>
              <w:ind w:left="-99" w:right="-384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9F1" w:rsidRPr="00F639F1" w:rsidRDefault="006858AD" w:rsidP="0099336B">
            <w:pPr>
              <w:widowControl w:val="0"/>
              <w:ind w:left="-108" w:right="-108"/>
              <w:jc w:val="both"/>
              <w:rPr>
                <w:kern w:val="2"/>
                <w:sz w:val="28"/>
                <w:szCs w:val="28"/>
              </w:rPr>
            </w:pPr>
            <w:r w:rsidRPr="00F639F1">
              <w:rPr>
                <w:kern w:val="2"/>
                <w:sz w:val="28"/>
                <w:szCs w:val="28"/>
              </w:rPr>
              <w:t>Впорядкування продажу алкогольних напоїв в торговельній мережі громади шляхом обмеження продажу у встановлений час та забезпечення рівних умов конкуренції серед суб’єктів господарювання Луцької міської територіальної громади</w:t>
            </w:r>
            <w:r w:rsidR="0099336B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909" w:rsidRPr="00F639F1" w:rsidRDefault="0000456F">
            <w:pPr>
              <w:pStyle w:val="LO-normal"/>
              <w:widowControl w:val="0"/>
              <w:jc w:val="center"/>
            </w:pPr>
            <w:r w:rsidRPr="00F639F1">
              <w:rPr>
                <w:sz w:val="28"/>
                <w:szCs w:val="28"/>
              </w:rPr>
              <w:t>ІІ півріччя</w:t>
            </w:r>
          </w:p>
          <w:p w:rsidR="00946909" w:rsidRPr="00F639F1" w:rsidRDefault="0000456F">
            <w:pPr>
              <w:pStyle w:val="LO-normal"/>
              <w:widowControl w:val="0"/>
              <w:jc w:val="center"/>
            </w:pPr>
            <w:r w:rsidRPr="00F639F1">
              <w:rPr>
                <w:sz w:val="28"/>
                <w:szCs w:val="28"/>
              </w:rPr>
              <w:t>2024 року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909" w:rsidRPr="00F639F1" w:rsidRDefault="0000456F" w:rsidP="00B31799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 w:rsidRPr="00F639F1">
              <w:rPr>
                <w:sz w:val="28"/>
                <w:szCs w:val="28"/>
              </w:rPr>
              <w:t>Департамент економічної політики</w:t>
            </w:r>
          </w:p>
        </w:tc>
      </w:tr>
      <w:tr w:rsidR="00946909" w:rsidTr="0099336B">
        <w:trPr>
          <w:trHeight w:val="699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909" w:rsidRPr="00F639F1" w:rsidRDefault="0000456F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 w:rsidRPr="00F639F1">
              <w:rPr>
                <w:sz w:val="28"/>
                <w:szCs w:val="28"/>
              </w:rPr>
              <w:t>3.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909" w:rsidRPr="00F639F1" w:rsidRDefault="0000456F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 w:rsidRPr="00F639F1">
              <w:rPr>
                <w:sz w:val="28"/>
                <w:szCs w:val="28"/>
              </w:rPr>
              <w:t>Рішення міської ради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909" w:rsidRPr="00F639F1" w:rsidRDefault="0000456F" w:rsidP="00F54FF7">
            <w:pPr>
              <w:pStyle w:val="western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F639F1">
              <w:rPr>
                <w:color w:val="auto"/>
              </w:rPr>
              <w:t>Порядок передачі в оренду майна, що належить до комунальної власності Луцької міської територіальної громади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D5" w:rsidRPr="00F639F1" w:rsidRDefault="0000456F" w:rsidP="0099336B">
            <w:pPr>
              <w:widowControl w:val="0"/>
              <w:tabs>
                <w:tab w:val="left" w:pos="6954"/>
              </w:tabs>
              <w:jc w:val="both"/>
              <w:rPr>
                <w:sz w:val="28"/>
                <w:szCs w:val="28"/>
              </w:rPr>
            </w:pPr>
            <w:r w:rsidRPr="00F639F1">
              <w:rPr>
                <w:sz w:val="28"/>
                <w:szCs w:val="28"/>
              </w:rPr>
              <w:t>Приведення у відповідність до чинного законодавства та у зв’язку з об’єднанням громад</w:t>
            </w:r>
            <w:r w:rsidR="00F53ED7" w:rsidRPr="00F639F1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909" w:rsidRPr="00F639F1" w:rsidRDefault="0000456F">
            <w:pPr>
              <w:pStyle w:val="LO-normal"/>
              <w:widowControl w:val="0"/>
              <w:jc w:val="center"/>
            </w:pPr>
            <w:r w:rsidRPr="00F639F1">
              <w:rPr>
                <w:sz w:val="28"/>
                <w:szCs w:val="28"/>
                <w:lang w:val="en-US"/>
              </w:rPr>
              <w:t>I </w:t>
            </w:r>
            <w:r w:rsidRPr="00F639F1">
              <w:rPr>
                <w:sz w:val="28"/>
                <w:szCs w:val="28"/>
              </w:rPr>
              <w:t>півріччя</w:t>
            </w:r>
          </w:p>
          <w:p w:rsidR="00946909" w:rsidRPr="00F639F1" w:rsidRDefault="0000456F">
            <w:pPr>
              <w:pStyle w:val="LO-normal"/>
              <w:widowControl w:val="0"/>
              <w:jc w:val="center"/>
              <w:rPr>
                <w:sz w:val="28"/>
                <w:szCs w:val="28"/>
                <w:lang w:val="ru-RU"/>
              </w:rPr>
            </w:pPr>
            <w:r w:rsidRPr="00F639F1">
              <w:rPr>
                <w:sz w:val="28"/>
                <w:szCs w:val="28"/>
              </w:rPr>
              <w:t>2024 року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909" w:rsidRPr="00F639F1" w:rsidRDefault="0000456F" w:rsidP="00F54FF7">
            <w:pPr>
              <w:widowControl w:val="0"/>
              <w:jc w:val="center"/>
              <w:rPr>
                <w:sz w:val="28"/>
                <w:szCs w:val="28"/>
              </w:rPr>
            </w:pPr>
            <w:r w:rsidRPr="00F639F1">
              <w:rPr>
                <w:sz w:val="28"/>
                <w:szCs w:val="28"/>
              </w:rPr>
              <w:t>Відділ управління майном міської комунальної власності</w:t>
            </w:r>
          </w:p>
          <w:p w:rsidR="00946909" w:rsidRPr="00F639F1" w:rsidRDefault="00946909" w:rsidP="00F54FF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46909" w:rsidTr="0099336B">
        <w:trPr>
          <w:trHeight w:val="699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909" w:rsidRPr="00F639F1" w:rsidRDefault="0000456F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 w:rsidRPr="00F639F1">
              <w:rPr>
                <w:sz w:val="28"/>
                <w:szCs w:val="28"/>
              </w:rPr>
              <w:t>4.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909" w:rsidRPr="00F639F1" w:rsidRDefault="0000456F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 w:rsidRPr="00F639F1">
              <w:rPr>
                <w:sz w:val="28"/>
                <w:szCs w:val="28"/>
              </w:rPr>
              <w:t>Рішення міської ради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909" w:rsidRPr="00F639F1" w:rsidRDefault="0000456F">
            <w:pPr>
              <w:pStyle w:val="western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F639F1">
              <w:rPr>
                <w:color w:val="auto"/>
              </w:rPr>
              <w:t>Про удосконалення питань регулювання чисельності безпритульних тварин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D5" w:rsidRPr="00F639F1" w:rsidRDefault="001B35D7" w:rsidP="0099336B">
            <w:pPr>
              <w:widowControl w:val="0"/>
              <w:tabs>
                <w:tab w:val="left" w:pos="6954"/>
              </w:tabs>
              <w:jc w:val="both"/>
              <w:rPr>
                <w:sz w:val="28"/>
                <w:szCs w:val="28"/>
              </w:rPr>
            </w:pPr>
            <w:r w:rsidRPr="00F639F1">
              <w:rPr>
                <w:sz w:val="28"/>
                <w:szCs w:val="28"/>
              </w:rPr>
              <w:t>С</w:t>
            </w:r>
            <w:r w:rsidR="0000456F" w:rsidRPr="00F639F1">
              <w:rPr>
                <w:sz w:val="28"/>
                <w:szCs w:val="28"/>
              </w:rPr>
              <w:t>творення прозорих умов взаємодії влади та громади з питань регулювання чисельності безпритульних тварин, забезпечення ветеринарно</w:t>
            </w:r>
            <w:r w:rsidR="00F54FF7" w:rsidRPr="00F639F1">
              <w:rPr>
                <w:sz w:val="28"/>
                <w:szCs w:val="28"/>
              </w:rPr>
              <w:t>-</w:t>
            </w:r>
            <w:r w:rsidRPr="00F639F1">
              <w:rPr>
                <w:sz w:val="28"/>
                <w:szCs w:val="28"/>
              </w:rPr>
              <w:t xml:space="preserve">санітарного добробуту, </w:t>
            </w:r>
            <w:r w:rsidR="0000456F" w:rsidRPr="00F639F1">
              <w:rPr>
                <w:sz w:val="28"/>
                <w:szCs w:val="28"/>
              </w:rPr>
              <w:t>безпечних та комфортних умов життя людей, зменшення епізоотій</w:t>
            </w:r>
            <w:r w:rsidRPr="00F639F1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909" w:rsidRPr="00F639F1" w:rsidRDefault="0000456F">
            <w:pPr>
              <w:pStyle w:val="LO-normal"/>
              <w:widowControl w:val="0"/>
              <w:jc w:val="center"/>
            </w:pPr>
            <w:r w:rsidRPr="00F639F1">
              <w:rPr>
                <w:sz w:val="28"/>
                <w:szCs w:val="28"/>
              </w:rPr>
              <w:t>ІІ півріччя</w:t>
            </w:r>
          </w:p>
          <w:p w:rsidR="00946909" w:rsidRPr="00F639F1" w:rsidRDefault="0000456F">
            <w:pPr>
              <w:pStyle w:val="LO-normal"/>
              <w:widowControl w:val="0"/>
              <w:jc w:val="center"/>
              <w:rPr>
                <w:sz w:val="28"/>
                <w:szCs w:val="28"/>
                <w:lang w:val="ru-RU"/>
              </w:rPr>
            </w:pPr>
            <w:r w:rsidRPr="00F639F1">
              <w:rPr>
                <w:sz w:val="28"/>
                <w:szCs w:val="28"/>
              </w:rPr>
              <w:t>2024 року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909" w:rsidRPr="00F639F1" w:rsidRDefault="0000456F">
            <w:pPr>
              <w:widowControl w:val="0"/>
              <w:jc w:val="center"/>
              <w:rPr>
                <w:sz w:val="28"/>
                <w:szCs w:val="28"/>
              </w:rPr>
            </w:pPr>
            <w:r w:rsidRPr="00F639F1">
              <w:rPr>
                <w:sz w:val="28"/>
                <w:szCs w:val="28"/>
              </w:rPr>
              <w:t>Комунальне підприємство «Ласка»</w:t>
            </w:r>
          </w:p>
        </w:tc>
      </w:tr>
    </w:tbl>
    <w:p w:rsidR="00946909" w:rsidRPr="00F639F1" w:rsidRDefault="00946909">
      <w:pPr>
        <w:pStyle w:val="LO-normal"/>
        <w:tabs>
          <w:tab w:val="left" w:pos="7020"/>
        </w:tabs>
        <w:jc w:val="both"/>
        <w:rPr>
          <w:sz w:val="28"/>
          <w:szCs w:val="28"/>
        </w:rPr>
      </w:pPr>
    </w:p>
    <w:p w:rsidR="00946909" w:rsidRPr="00F639F1" w:rsidRDefault="00946909">
      <w:pPr>
        <w:pStyle w:val="LO-normal"/>
        <w:tabs>
          <w:tab w:val="left" w:pos="7020"/>
        </w:tabs>
        <w:jc w:val="both"/>
        <w:rPr>
          <w:sz w:val="28"/>
          <w:szCs w:val="28"/>
        </w:rPr>
      </w:pPr>
    </w:p>
    <w:p w:rsidR="00946909" w:rsidRPr="00F639F1" w:rsidRDefault="00946909">
      <w:pPr>
        <w:pStyle w:val="LO-normal"/>
        <w:tabs>
          <w:tab w:val="left" w:pos="7020"/>
        </w:tabs>
        <w:jc w:val="both"/>
        <w:rPr>
          <w:sz w:val="28"/>
          <w:szCs w:val="28"/>
        </w:rPr>
      </w:pPr>
    </w:p>
    <w:p w:rsidR="00946909" w:rsidRPr="0000456F" w:rsidRDefault="003361D5" w:rsidP="003361D5">
      <w:pPr>
        <w:pStyle w:val="LO-normal"/>
        <w:tabs>
          <w:tab w:val="left" w:pos="7020"/>
        </w:tabs>
        <w:ind w:hanging="142"/>
        <w:jc w:val="both"/>
        <w:rPr>
          <w:sz w:val="28"/>
          <w:szCs w:val="28"/>
        </w:rPr>
      </w:pPr>
      <w:r w:rsidRPr="0000456F">
        <w:rPr>
          <w:sz w:val="28"/>
          <w:szCs w:val="28"/>
        </w:rPr>
        <w:t xml:space="preserve">Секретар міської ради </w:t>
      </w:r>
      <w:r w:rsidRPr="0000456F">
        <w:rPr>
          <w:sz w:val="28"/>
          <w:szCs w:val="28"/>
        </w:rPr>
        <w:tab/>
      </w:r>
      <w:r w:rsidRPr="0000456F">
        <w:rPr>
          <w:sz w:val="28"/>
          <w:szCs w:val="28"/>
        </w:rPr>
        <w:tab/>
      </w:r>
      <w:r w:rsidRPr="0000456F">
        <w:rPr>
          <w:sz w:val="28"/>
          <w:szCs w:val="28"/>
        </w:rPr>
        <w:tab/>
      </w:r>
      <w:r w:rsidRPr="0000456F">
        <w:rPr>
          <w:sz w:val="28"/>
          <w:szCs w:val="28"/>
        </w:rPr>
        <w:tab/>
      </w:r>
      <w:r w:rsidRPr="0000456F">
        <w:rPr>
          <w:sz w:val="28"/>
          <w:szCs w:val="28"/>
        </w:rPr>
        <w:tab/>
      </w:r>
      <w:r w:rsidRPr="0000456F">
        <w:rPr>
          <w:sz w:val="28"/>
          <w:szCs w:val="28"/>
        </w:rPr>
        <w:tab/>
      </w:r>
      <w:r w:rsidRPr="0000456F">
        <w:rPr>
          <w:sz w:val="28"/>
          <w:szCs w:val="28"/>
        </w:rPr>
        <w:tab/>
      </w:r>
      <w:r w:rsidRPr="0000456F">
        <w:rPr>
          <w:sz w:val="28"/>
          <w:szCs w:val="28"/>
        </w:rPr>
        <w:tab/>
      </w:r>
      <w:r w:rsidR="0000456F" w:rsidRPr="0000456F">
        <w:rPr>
          <w:sz w:val="28"/>
          <w:szCs w:val="28"/>
        </w:rPr>
        <w:t>Юрій БЕЗПЯТКО</w:t>
      </w:r>
    </w:p>
    <w:sectPr w:rsidR="00946909" w:rsidRPr="0000456F">
      <w:headerReference w:type="default" r:id="rId7"/>
      <w:pgSz w:w="16838" w:h="11906" w:orient="landscape"/>
      <w:pgMar w:top="2061" w:right="567" w:bottom="1134" w:left="1134" w:header="1134" w:footer="0" w:gutter="0"/>
      <w:pgNumType w:start="1"/>
      <w:cols w:space="720"/>
      <w:formProt w:val="0"/>
      <w:titlePg/>
      <w:docGrid w:linePitch="1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745" w:rsidRDefault="0000456F">
      <w:r>
        <w:separator/>
      </w:r>
    </w:p>
  </w:endnote>
  <w:endnote w:type="continuationSeparator" w:id="0">
    <w:p w:rsidR="00AF2745" w:rsidRDefault="00004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745" w:rsidRDefault="0000456F">
      <w:r>
        <w:separator/>
      </w:r>
    </w:p>
  </w:footnote>
  <w:footnote w:type="continuationSeparator" w:id="0">
    <w:p w:rsidR="00AF2745" w:rsidRDefault="00004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684984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361D5" w:rsidRPr="003361D5" w:rsidRDefault="003361D5" w:rsidP="003361D5">
        <w:pPr>
          <w:pStyle w:val="af5"/>
          <w:ind w:left="10348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t>Продовження додатка</w:t>
        </w:r>
      </w:p>
      <w:p w:rsidR="003361D5" w:rsidRPr="003361D5" w:rsidRDefault="003361D5">
        <w:pPr>
          <w:pStyle w:val="af5"/>
          <w:jc w:val="center"/>
          <w:rPr>
            <w:sz w:val="28"/>
            <w:szCs w:val="28"/>
          </w:rPr>
        </w:pPr>
        <w:r w:rsidRPr="003361D5">
          <w:rPr>
            <w:sz w:val="28"/>
            <w:szCs w:val="28"/>
          </w:rPr>
          <w:fldChar w:fldCharType="begin"/>
        </w:r>
        <w:r w:rsidRPr="003361D5">
          <w:rPr>
            <w:sz w:val="28"/>
            <w:szCs w:val="28"/>
          </w:rPr>
          <w:instrText>PAGE   \* MERGEFORMAT</w:instrText>
        </w:r>
        <w:r w:rsidRPr="003361D5">
          <w:rPr>
            <w:sz w:val="28"/>
            <w:szCs w:val="28"/>
          </w:rPr>
          <w:fldChar w:fldCharType="separate"/>
        </w:r>
        <w:r w:rsidR="0099336B">
          <w:rPr>
            <w:noProof/>
            <w:sz w:val="28"/>
            <w:szCs w:val="28"/>
          </w:rPr>
          <w:t>2</w:t>
        </w:r>
        <w:r w:rsidRPr="003361D5">
          <w:rPr>
            <w:sz w:val="28"/>
            <w:szCs w:val="28"/>
          </w:rPr>
          <w:fldChar w:fldCharType="end"/>
        </w:r>
      </w:p>
    </w:sdtContent>
  </w:sdt>
  <w:p w:rsidR="003361D5" w:rsidRDefault="003361D5">
    <w:pPr>
      <w:pStyle w:val="af5"/>
      <w:jc w:val="center"/>
      <w:rPr>
        <w:sz w:val="28"/>
        <w:szCs w:val="28"/>
      </w:rPr>
    </w:pPr>
  </w:p>
  <w:p w:rsidR="003361D5" w:rsidRDefault="003361D5">
    <w:pPr>
      <w:pStyle w:val="af5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909"/>
    <w:rsid w:val="0000456F"/>
    <w:rsid w:val="001B35D7"/>
    <w:rsid w:val="003361D5"/>
    <w:rsid w:val="00354B9D"/>
    <w:rsid w:val="006858AD"/>
    <w:rsid w:val="00783D30"/>
    <w:rsid w:val="00946909"/>
    <w:rsid w:val="0099336B"/>
    <w:rsid w:val="00AF2745"/>
    <w:rsid w:val="00B31799"/>
    <w:rsid w:val="00F53ED7"/>
    <w:rsid w:val="00F54FF7"/>
    <w:rsid w:val="00F6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820DA"/>
  <w15:docId w15:val="{EE220210-0DA3-4F5D-A384-FF78608A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basedOn w:val="a0"/>
    <w:uiPriority w:val="99"/>
    <w:qFormat/>
    <w:locked/>
    <w:rPr>
      <w:rFonts w:cs="Times New Roman"/>
      <w:b/>
      <w:sz w:val="48"/>
      <w:szCs w:val="48"/>
      <w:lang w:val="ru-RU" w:eastAsia="ru-RU" w:bidi="ar-SA"/>
    </w:rPr>
  </w:style>
  <w:style w:type="character" w:customStyle="1" w:styleId="2">
    <w:name w:val="Заголовок 2 Знак"/>
    <w:basedOn w:val="a0"/>
    <w:uiPriority w:val="99"/>
    <w:qFormat/>
    <w:locked/>
    <w:rPr>
      <w:rFonts w:cs="Times New Roman"/>
      <w:b/>
      <w:sz w:val="36"/>
      <w:szCs w:val="36"/>
      <w:lang w:val="ru-RU" w:eastAsia="ru-RU" w:bidi="ar-SA"/>
    </w:rPr>
  </w:style>
  <w:style w:type="character" w:customStyle="1" w:styleId="3">
    <w:name w:val="Заголовок 3 Знак"/>
    <w:basedOn w:val="a0"/>
    <w:uiPriority w:val="99"/>
    <w:qFormat/>
    <w:locked/>
    <w:rPr>
      <w:rFonts w:cs="Times New Roman"/>
      <w:b/>
      <w:sz w:val="28"/>
      <w:szCs w:val="28"/>
      <w:lang w:val="ru-RU" w:eastAsia="ru-RU" w:bidi="ar-SA"/>
    </w:rPr>
  </w:style>
  <w:style w:type="character" w:customStyle="1" w:styleId="4">
    <w:name w:val="Заголовок 4 Знак"/>
    <w:basedOn w:val="a0"/>
    <w:uiPriority w:val="99"/>
    <w:qFormat/>
    <w:locked/>
    <w:rPr>
      <w:rFonts w:cs="Times New Roman"/>
      <w:b/>
      <w:sz w:val="24"/>
      <w:szCs w:val="24"/>
      <w:lang w:val="ru-RU" w:eastAsia="ru-RU" w:bidi="ar-SA"/>
    </w:rPr>
  </w:style>
  <w:style w:type="character" w:customStyle="1" w:styleId="5">
    <w:name w:val="Заголовок 5 Знак"/>
    <w:basedOn w:val="a0"/>
    <w:uiPriority w:val="99"/>
    <w:qFormat/>
    <w:locked/>
    <w:rPr>
      <w:rFonts w:cs="Times New Roman"/>
      <w:b/>
      <w:sz w:val="22"/>
      <w:szCs w:val="22"/>
      <w:lang w:val="ru-RU" w:eastAsia="ru-RU" w:bidi="ar-SA"/>
    </w:rPr>
  </w:style>
  <w:style w:type="character" w:customStyle="1" w:styleId="6">
    <w:name w:val="Заголовок 6 Знак"/>
    <w:basedOn w:val="a0"/>
    <w:uiPriority w:val="99"/>
    <w:qFormat/>
    <w:locked/>
    <w:rPr>
      <w:rFonts w:cs="Times New Roman"/>
      <w:b/>
      <w:sz w:val="22"/>
      <w:szCs w:val="22"/>
      <w:lang w:val="ru-RU" w:eastAsia="ru-RU" w:bidi="ar-SA"/>
    </w:rPr>
  </w:style>
  <w:style w:type="character" w:customStyle="1" w:styleId="TitleChar">
    <w:name w:val="Title Char"/>
    <w:uiPriority w:val="99"/>
    <w:qFormat/>
    <w:locked/>
    <w:rPr>
      <w:rFonts w:ascii="Cambria" w:hAnsi="Cambria"/>
      <w:b/>
      <w:kern w:val="2"/>
      <w:sz w:val="32"/>
      <w:lang w:val="uk-UA"/>
    </w:rPr>
  </w:style>
  <w:style w:type="character" w:customStyle="1" w:styleId="SubtitleChar">
    <w:name w:val="Subtitle Char"/>
    <w:uiPriority w:val="99"/>
    <w:qFormat/>
    <w:locked/>
    <w:rPr>
      <w:rFonts w:ascii="Cambria" w:hAnsi="Cambria"/>
      <w:sz w:val="24"/>
      <w:lang w:val="uk-UA"/>
    </w:rPr>
  </w:style>
  <w:style w:type="character" w:customStyle="1" w:styleId="a3">
    <w:name w:val="Основной текст Знак"/>
    <w:basedOn w:val="a0"/>
    <w:uiPriority w:val="99"/>
    <w:semiHidden/>
    <w:qFormat/>
    <w:locked/>
    <w:rPr>
      <w:rFonts w:cs="Times New Roman"/>
      <w:sz w:val="20"/>
      <w:szCs w:val="20"/>
      <w:lang w:val="uk-UA"/>
    </w:rPr>
  </w:style>
  <w:style w:type="character" w:customStyle="1" w:styleId="a4">
    <w:name w:val="Название Знак"/>
    <w:basedOn w:val="a0"/>
    <w:uiPriority w:val="99"/>
    <w:qFormat/>
    <w:locked/>
    <w:rPr>
      <w:rFonts w:ascii="Cambria" w:hAnsi="Cambria" w:cs="Times New Roman"/>
      <w:b/>
      <w:bCs/>
      <w:kern w:val="2"/>
      <w:sz w:val="32"/>
      <w:szCs w:val="32"/>
      <w:lang w:val="uk-UA"/>
    </w:rPr>
  </w:style>
  <w:style w:type="character" w:customStyle="1" w:styleId="a5">
    <w:name w:val="Подзаголовок Знак"/>
    <w:basedOn w:val="a0"/>
    <w:uiPriority w:val="99"/>
    <w:qFormat/>
    <w:locked/>
    <w:rPr>
      <w:rFonts w:ascii="Cambria" w:hAnsi="Cambria" w:cs="Times New Roman"/>
      <w:sz w:val="24"/>
      <w:szCs w:val="24"/>
      <w:lang w:val="uk-UA"/>
    </w:rPr>
  </w:style>
  <w:style w:type="character" w:customStyle="1" w:styleId="a6">
    <w:name w:val="Верхний колонтитул Знак"/>
    <w:basedOn w:val="a0"/>
    <w:uiPriority w:val="99"/>
    <w:semiHidden/>
    <w:qFormat/>
    <w:locked/>
    <w:rPr>
      <w:rFonts w:cs="Times New Roman"/>
      <w:sz w:val="20"/>
      <w:szCs w:val="20"/>
      <w:lang w:val="uk-UA"/>
    </w:rPr>
  </w:style>
  <w:style w:type="character" w:customStyle="1" w:styleId="a7">
    <w:name w:val="Нижний колонтитул Знак"/>
    <w:basedOn w:val="a0"/>
    <w:uiPriority w:val="99"/>
    <w:semiHidden/>
    <w:qFormat/>
    <w:locked/>
    <w:rPr>
      <w:rFonts w:cs="Times New Roman"/>
      <w:sz w:val="20"/>
      <w:szCs w:val="20"/>
      <w:lang w:val="uk-UA"/>
    </w:rPr>
  </w:style>
  <w:style w:type="character" w:customStyle="1" w:styleId="a8">
    <w:name w:val="Основний текст Знак"/>
    <w:basedOn w:val="a0"/>
    <w:uiPriority w:val="99"/>
    <w:semiHidden/>
    <w:qFormat/>
    <w:rsid w:val="006B0A68"/>
    <w:rPr>
      <w:sz w:val="20"/>
      <w:szCs w:val="20"/>
      <w:lang w:eastAsia="ru-RU"/>
    </w:rPr>
  </w:style>
  <w:style w:type="character" w:customStyle="1" w:styleId="a9">
    <w:name w:val="Назва Знак"/>
    <w:basedOn w:val="a0"/>
    <w:uiPriority w:val="10"/>
    <w:qFormat/>
    <w:rsid w:val="006B0A68"/>
    <w:rPr>
      <w:rFonts w:asciiTheme="majorHAnsi" w:eastAsiaTheme="majorEastAsia" w:hAnsiTheme="majorHAnsi" w:cstheme="majorBidi"/>
      <w:b/>
      <w:bCs/>
      <w:kern w:val="2"/>
      <w:sz w:val="32"/>
      <w:szCs w:val="32"/>
      <w:lang w:eastAsia="ru-RU"/>
    </w:rPr>
  </w:style>
  <w:style w:type="character" w:customStyle="1" w:styleId="aa">
    <w:name w:val="Підзаголовок Знак"/>
    <w:basedOn w:val="a0"/>
    <w:uiPriority w:val="11"/>
    <w:qFormat/>
    <w:rsid w:val="006B0A68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ab">
    <w:name w:val="Заголовок"/>
    <w:basedOn w:val="a"/>
    <w:next w:val="ac"/>
    <w:uiPriority w:val="9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uiPriority w:val="99"/>
    <w:pPr>
      <w:spacing w:after="140" w:line="276" w:lineRule="auto"/>
    </w:pPr>
  </w:style>
  <w:style w:type="paragraph" w:styleId="ad">
    <w:name w:val="List"/>
    <w:basedOn w:val="ac"/>
    <w:uiPriority w:val="99"/>
    <w:rPr>
      <w:rFonts w:cs="Arial"/>
    </w:rPr>
  </w:style>
  <w:style w:type="paragraph" w:styleId="ae">
    <w:name w:val="caption"/>
    <w:basedOn w:val="a"/>
    <w:uiPriority w:val="99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">
    <w:name w:val="Покажчик"/>
    <w:basedOn w:val="a"/>
    <w:uiPriority w:val="99"/>
    <w:qFormat/>
    <w:pPr>
      <w:suppressLineNumbers/>
    </w:pPr>
    <w:rPr>
      <w:rFonts w:cs="Arial"/>
    </w:rPr>
  </w:style>
  <w:style w:type="paragraph" w:customStyle="1" w:styleId="Heading11">
    <w:name w:val="Heading 11"/>
    <w:basedOn w:val="a"/>
    <w:next w:val="LO-normal"/>
    <w:uiPriority w:val="99"/>
    <w:qFormat/>
    <w:pPr>
      <w:keepNext/>
      <w:keepLines/>
      <w:spacing w:before="480" w:after="120"/>
      <w:outlineLvl w:val="0"/>
    </w:pPr>
    <w:rPr>
      <w:b/>
      <w:sz w:val="48"/>
      <w:szCs w:val="48"/>
      <w:lang w:val="ru-RU"/>
    </w:rPr>
  </w:style>
  <w:style w:type="paragraph" w:customStyle="1" w:styleId="Heading21">
    <w:name w:val="Heading 21"/>
    <w:basedOn w:val="a"/>
    <w:next w:val="LO-normal"/>
    <w:uiPriority w:val="99"/>
    <w:qFormat/>
    <w:pPr>
      <w:keepNext/>
      <w:keepLines/>
      <w:spacing w:before="360" w:after="80"/>
      <w:outlineLvl w:val="1"/>
    </w:pPr>
    <w:rPr>
      <w:b/>
      <w:sz w:val="36"/>
      <w:szCs w:val="36"/>
      <w:lang w:val="ru-RU"/>
    </w:rPr>
  </w:style>
  <w:style w:type="paragraph" w:customStyle="1" w:styleId="Heading31">
    <w:name w:val="Heading 31"/>
    <w:basedOn w:val="a"/>
    <w:next w:val="LO-normal"/>
    <w:uiPriority w:val="99"/>
    <w:qFormat/>
    <w:pPr>
      <w:keepNext/>
      <w:keepLines/>
      <w:spacing w:before="280" w:after="80"/>
      <w:outlineLvl w:val="2"/>
    </w:pPr>
    <w:rPr>
      <w:b/>
      <w:sz w:val="28"/>
      <w:szCs w:val="28"/>
      <w:lang w:val="ru-RU"/>
    </w:rPr>
  </w:style>
  <w:style w:type="paragraph" w:customStyle="1" w:styleId="Heading41">
    <w:name w:val="Heading 41"/>
    <w:basedOn w:val="a"/>
    <w:next w:val="LO-normal"/>
    <w:uiPriority w:val="99"/>
    <w:qFormat/>
    <w:pPr>
      <w:keepNext/>
      <w:keepLines/>
      <w:spacing w:before="240" w:after="40"/>
      <w:outlineLvl w:val="3"/>
    </w:pPr>
    <w:rPr>
      <w:b/>
      <w:sz w:val="24"/>
      <w:szCs w:val="24"/>
      <w:lang w:val="ru-RU"/>
    </w:rPr>
  </w:style>
  <w:style w:type="paragraph" w:customStyle="1" w:styleId="Heading51">
    <w:name w:val="Heading 51"/>
    <w:basedOn w:val="a"/>
    <w:next w:val="LO-normal"/>
    <w:uiPriority w:val="99"/>
    <w:qFormat/>
    <w:pPr>
      <w:keepNext/>
      <w:keepLines/>
      <w:spacing w:before="220" w:after="40"/>
      <w:outlineLvl w:val="4"/>
    </w:pPr>
    <w:rPr>
      <w:b/>
      <w:sz w:val="22"/>
      <w:szCs w:val="22"/>
      <w:lang w:val="ru-RU"/>
    </w:rPr>
  </w:style>
  <w:style w:type="paragraph" w:customStyle="1" w:styleId="Heading61">
    <w:name w:val="Heading 61"/>
    <w:basedOn w:val="a"/>
    <w:next w:val="LO-normal"/>
    <w:uiPriority w:val="99"/>
    <w:qFormat/>
    <w:pPr>
      <w:keepNext/>
      <w:keepLines/>
      <w:spacing w:before="200" w:after="40"/>
      <w:outlineLvl w:val="5"/>
    </w:pPr>
    <w:rPr>
      <w:b/>
      <w:szCs w:val="22"/>
      <w:lang w:val="ru-RU"/>
    </w:rPr>
  </w:style>
  <w:style w:type="paragraph" w:customStyle="1" w:styleId="Caption1">
    <w:name w:val="Caption1"/>
    <w:basedOn w:val="a"/>
    <w:uiPriority w:val="99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O-normal">
    <w:name w:val="LO-normal"/>
    <w:uiPriority w:val="99"/>
    <w:qFormat/>
    <w:rPr>
      <w:sz w:val="20"/>
      <w:szCs w:val="20"/>
      <w:lang w:eastAsia="ru-RU"/>
    </w:rPr>
  </w:style>
  <w:style w:type="paragraph" w:styleId="af0">
    <w:name w:val="Title"/>
    <w:basedOn w:val="LO-normal"/>
    <w:next w:val="LO-normal"/>
    <w:uiPriority w:val="99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1">
    <w:name w:val="Subtitle"/>
    <w:basedOn w:val="LO-normal"/>
    <w:next w:val="LO-normal"/>
    <w:uiPriority w:val="99"/>
    <w:qFormat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paragraph" w:customStyle="1" w:styleId="af2">
    <w:name w:val="Верхній і нижній колонтитули"/>
    <w:basedOn w:val="a"/>
    <w:uiPriority w:val="99"/>
    <w:qFormat/>
  </w:style>
  <w:style w:type="paragraph" w:customStyle="1" w:styleId="Header1">
    <w:name w:val="Header1"/>
    <w:basedOn w:val="a"/>
    <w:uiPriority w:val="99"/>
    <w:qFormat/>
  </w:style>
  <w:style w:type="paragraph" w:customStyle="1" w:styleId="af3">
    <w:name w:val="Вміст таблиці"/>
    <w:basedOn w:val="a"/>
    <w:uiPriority w:val="99"/>
    <w:qFormat/>
    <w:pPr>
      <w:suppressLineNumbers/>
    </w:pPr>
  </w:style>
  <w:style w:type="paragraph" w:customStyle="1" w:styleId="af4">
    <w:name w:val="Заголовок таблиці"/>
    <w:basedOn w:val="af3"/>
    <w:uiPriority w:val="99"/>
    <w:qFormat/>
    <w:pPr>
      <w:jc w:val="center"/>
    </w:pPr>
    <w:rPr>
      <w:b/>
      <w:bCs/>
    </w:rPr>
  </w:style>
  <w:style w:type="paragraph" w:customStyle="1" w:styleId="Footer1">
    <w:name w:val="Footer1"/>
    <w:basedOn w:val="a"/>
    <w:uiPriority w:val="99"/>
    <w:qFormat/>
    <w:pPr>
      <w:tabs>
        <w:tab w:val="center" w:pos="4677"/>
        <w:tab w:val="right" w:pos="9355"/>
      </w:tabs>
    </w:pPr>
  </w:style>
  <w:style w:type="paragraph" w:customStyle="1" w:styleId="western">
    <w:name w:val="western"/>
    <w:basedOn w:val="a"/>
    <w:uiPriority w:val="99"/>
    <w:qFormat/>
    <w:pPr>
      <w:spacing w:beforeAutospacing="1" w:after="142" w:line="288" w:lineRule="auto"/>
    </w:pPr>
    <w:rPr>
      <w:color w:val="000000"/>
      <w:sz w:val="28"/>
      <w:szCs w:val="28"/>
      <w:lang w:eastAsia="uk-UA"/>
    </w:rPr>
  </w:style>
  <w:style w:type="paragraph" w:styleId="af5">
    <w:name w:val="header"/>
    <w:basedOn w:val="af2"/>
    <w:link w:val="af6"/>
    <w:uiPriority w:val="99"/>
    <w:pPr>
      <w:suppressLineNumbers/>
      <w:tabs>
        <w:tab w:val="center" w:pos="7568"/>
        <w:tab w:val="right" w:pos="15137"/>
      </w:tabs>
    </w:pPr>
  </w:style>
  <w:style w:type="paragraph" w:customStyle="1" w:styleId="af7">
    <w:name w:val="Верхній колонтитул ліворуч"/>
    <w:basedOn w:val="af5"/>
    <w:qFormat/>
  </w:style>
  <w:style w:type="table" w:customStyle="1" w:styleId="af8">
    <w:name w:val="Стиль"/>
    <w:uiPriority w:val="99"/>
    <w:rPr>
      <w:sz w:val="20"/>
      <w:szCs w:val="20"/>
      <w:lang w:val="ru-RU" w:eastAsia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тиль1"/>
    <w:uiPriority w:val="99"/>
    <w:rPr>
      <w:sz w:val="20"/>
      <w:szCs w:val="20"/>
      <w:lang w:val="ru-RU" w:eastAsia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footer"/>
    <w:basedOn w:val="a"/>
    <w:link w:val="afa"/>
    <w:uiPriority w:val="99"/>
    <w:unhideWhenUsed/>
    <w:rsid w:val="00F54FF7"/>
    <w:pPr>
      <w:tabs>
        <w:tab w:val="center" w:pos="4819"/>
        <w:tab w:val="right" w:pos="9639"/>
      </w:tabs>
    </w:pPr>
  </w:style>
  <w:style w:type="character" w:customStyle="1" w:styleId="afa">
    <w:name w:val="Нижній колонтитул Знак"/>
    <w:basedOn w:val="a0"/>
    <w:link w:val="af9"/>
    <w:uiPriority w:val="99"/>
    <w:rsid w:val="00F54FF7"/>
    <w:rPr>
      <w:sz w:val="20"/>
      <w:szCs w:val="20"/>
      <w:lang w:eastAsia="ru-RU"/>
    </w:rPr>
  </w:style>
  <w:style w:type="character" w:customStyle="1" w:styleId="af6">
    <w:name w:val="Верхній колонтитул Знак"/>
    <w:basedOn w:val="a0"/>
    <w:link w:val="af5"/>
    <w:uiPriority w:val="99"/>
    <w:rsid w:val="003361D5"/>
    <w:rPr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783D30"/>
    <w:rPr>
      <w:rFonts w:ascii="Segoe UI" w:hAnsi="Segoe UI" w:cs="Segoe UI"/>
      <w:sz w:val="18"/>
      <w:szCs w:val="18"/>
    </w:rPr>
  </w:style>
  <w:style w:type="character" w:customStyle="1" w:styleId="afc">
    <w:name w:val="Текст у виносці Знак"/>
    <w:basedOn w:val="a0"/>
    <w:link w:val="afb"/>
    <w:uiPriority w:val="99"/>
    <w:semiHidden/>
    <w:rsid w:val="00783D3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028C7-624B-4EAB-B9FF-B1A56B1FE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1112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karpuko</dc:creator>
  <dc:description/>
  <cp:lastModifiedBy>User</cp:lastModifiedBy>
  <cp:revision>38</cp:revision>
  <cp:lastPrinted>2023-11-06T08:20:00Z</cp:lastPrinted>
  <dcterms:created xsi:type="dcterms:W3CDTF">2022-10-07T09:02:00Z</dcterms:created>
  <dcterms:modified xsi:type="dcterms:W3CDTF">2023-11-06T12:38:00Z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