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6CBC" w:rsidRPr="005F6F6A" w:rsidRDefault="00B36CBC" w:rsidP="00B36CBC">
      <w:pPr>
        <w:pStyle w:val="a3"/>
        <w:spacing w:after="0" w:line="240" w:lineRule="auto"/>
        <w:ind w:left="5040"/>
        <w:rPr>
          <w:sz w:val="28"/>
          <w:szCs w:val="28"/>
        </w:rPr>
      </w:pPr>
      <w:r w:rsidRPr="005F6F6A">
        <w:rPr>
          <w:sz w:val="28"/>
          <w:szCs w:val="28"/>
        </w:rPr>
        <w:t>Додаток</w:t>
      </w:r>
    </w:p>
    <w:p w:rsidR="00B36CBC" w:rsidRPr="005F6F6A" w:rsidRDefault="00B36CBC" w:rsidP="00B36CBC">
      <w:pPr>
        <w:pStyle w:val="a3"/>
        <w:spacing w:after="0" w:line="240" w:lineRule="auto"/>
        <w:ind w:left="5040"/>
        <w:rPr>
          <w:sz w:val="28"/>
          <w:szCs w:val="28"/>
        </w:rPr>
      </w:pPr>
      <w:r w:rsidRPr="005F6F6A">
        <w:rPr>
          <w:sz w:val="28"/>
          <w:szCs w:val="28"/>
        </w:rPr>
        <w:t xml:space="preserve">до рішення </w:t>
      </w:r>
      <w:r>
        <w:rPr>
          <w:sz w:val="28"/>
          <w:szCs w:val="28"/>
        </w:rPr>
        <w:t>міської ради</w:t>
      </w:r>
    </w:p>
    <w:p w:rsidR="00B36CBC" w:rsidRDefault="00B36CBC" w:rsidP="00B36CBC">
      <w:pPr>
        <w:pStyle w:val="a3"/>
        <w:spacing w:after="0" w:line="240" w:lineRule="auto"/>
        <w:ind w:left="5040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______________№__________</w:t>
      </w:r>
    </w:p>
    <w:p w:rsidR="00B36CBC" w:rsidRDefault="00B36CBC" w:rsidP="00B36CBC">
      <w:pPr>
        <w:pStyle w:val="a3"/>
        <w:spacing w:after="0" w:line="240" w:lineRule="auto"/>
        <w:ind w:left="5040"/>
        <w:rPr>
          <w:color w:val="000000"/>
          <w:sz w:val="28"/>
          <w:szCs w:val="28"/>
        </w:rPr>
      </w:pPr>
    </w:p>
    <w:p w:rsidR="00B36CBC" w:rsidRPr="00D40F91" w:rsidRDefault="00B36CBC" w:rsidP="00B36CBC">
      <w:pPr>
        <w:pStyle w:val="a3"/>
        <w:spacing w:after="0" w:line="240" w:lineRule="auto"/>
        <w:ind w:left="5040"/>
      </w:pPr>
    </w:p>
    <w:p w:rsidR="00B36CBC" w:rsidRPr="008A352D" w:rsidRDefault="00B36CBC" w:rsidP="00B36CBC">
      <w:pPr>
        <w:pStyle w:val="a3"/>
        <w:spacing w:after="0" w:line="240" w:lineRule="auto"/>
        <w:jc w:val="center"/>
        <w:rPr>
          <w:sz w:val="14"/>
          <w:szCs w:val="14"/>
        </w:rPr>
      </w:pPr>
    </w:p>
    <w:p w:rsidR="00B36CBC" w:rsidRPr="005F6F6A" w:rsidRDefault="00B36CBC" w:rsidP="00B36CBC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 w:rsidRPr="005F6F6A">
        <w:rPr>
          <w:b/>
          <w:bCs/>
          <w:sz w:val="28"/>
          <w:szCs w:val="28"/>
        </w:rPr>
        <w:t>ПРОГРАМА</w:t>
      </w:r>
    </w:p>
    <w:p w:rsidR="00B36CBC" w:rsidRDefault="00B36CBC" w:rsidP="00B36CBC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 w:rsidRPr="005F6F6A">
        <w:rPr>
          <w:b/>
          <w:bCs/>
          <w:sz w:val="28"/>
          <w:szCs w:val="28"/>
        </w:rPr>
        <w:t>забезпечення виконання рішень суду та виконавчих документів</w:t>
      </w:r>
    </w:p>
    <w:p w:rsidR="00B36CBC" w:rsidRPr="005F6F6A" w:rsidRDefault="00B36CBC" w:rsidP="00B36CBC">
      <w:pPr>
        <w:pStyle w:val="a3"/>
        <w:spacing w:after="0" w:line="240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на 2024-2026</w:t>
      </w:r>
      <w:r w:rsidRPr="005F6F6A">
        <w:rPr>
          <w:b/>
          <w:bCs/>
          <w:sz w:val="28"/>
          <w:szCs w:val="28"/>
        </w:rPr>
        <w:t xml:space="preserve"> роки</w:t>
      </w:r>
    </w:p>
    <w:p w:rsidR="00B36CBC" w:rsidRPr="0062085A" w:rsidRDefault="00B36CBC" w:rsidP="00B36CBC">
      <w:pPr>
        <w:pStyle w:val="a3"/>
        <w:spacing w:after="0" w:line="240" w:lineRule="auto"/>
        <w:jc w:val="center"/>
      </w:pPr>
    </w:p>
    <w:p w:rsidR="00B36CBC" w:rsidRDefault="00B36CBC" w:rsidP="00B36CBC">
      <w:pPr>
        <w:pStyle w:val="a3"/>
        <w:spacing w:after="0" w:line="240" w:lineRule="auto"/>
        <w:ind w:left="-284"/>
        <w:jc w:val="center"/>
        <w:rPr>
          <w:sz w:val="28"/>
          <w:szCs w:val="28"/>
        </w:rPr>
      </w:pPr>
      <w:r w:rsidRPr="00970FEB">
        <w:rPr>
          <w:sz w:val="28"/>
          <w:szCs w:val="28"/>
        </w:rPr>
        <w:t>ПАСПОРТ ПРОГРАМИ</w:t>
      </w:r>
    </w:p>
    <w:p w:rsidR="00B36CBC" w:rsidRPr="00970FEB" w:rsidRDefault="00B36CBC" w:rsidP="00B36CBC">
      <w:pPr>
        <w:pStyle w:val="a3"/>
        <w:spacing w:after="0" w:line="240" w:lineRule="auto"/>
        <w:jc w:val="center"/>
        <w:rPr>
          <w:sz w:val="28"/>
          <w:szCs w:val="28"/>
        </w:rPr>
      </w:pPr>
    </w:p>
    <w:tbl>
      <w:tblPr>
        <w:tblW w:w="9434" w:type="dxa"/>
        <w:tblInd w:w="-106" w:type="dxa"/>
        <w:tblLayout w:type="fixed"/>
        <w:tblLook w:val="00A0"/>
      </w:tblPr>
      <w:tblGrid>
        <w:gridCol w:w="720"/>
        <w:gridCol w:w="4172"/>
        <w:gridCol w:w="4542"/>
      </w:tblGrid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 w:rsidRPr="00D40F91">
              <w:t>1</w:t>
            </w:r>
            <w: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</w:pPr>
            <w:r>
              <w:t>Ініціатор розроблення Програми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pStyle w:val="a5"/>
              <w:jc w:val="both"/>
            </w:pPr>
            <w:r>
              <w:t>Луцька міська рада, Виконавчий комітет Луцької міської ради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 w:rsidRPr="00D40F91">
              <w:t>2</w:t>
            </w:r>
            <w: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FC082F" w:rsidRDefault="00B36CBC" w:rsidP="0098717A">
            <w:pPr>
              <w:ind w:right="-108"/>
              <w:rPr>
                <w:lang w:val="ru-RU"/>
              </w:rPr>
            </w:pPr>
            <w:r w:rsidRPr="00D40F91">
              <w:t>Дата, номер і назва документа</w:t>
            </w:r>
            <w:r>
              <w:t xml:space="preserve"> органу виконавчої влади</w:t>
            </w:r>
            <w:r w:rsidRPr="00D40F91">
              <w:t xml:space="preserve"> про розроблення </w:t>
            </w:r>
            <w:r>
              <w:t>П</w:t>
            </w:r>
            <w:r w:rsidRPr="00D40F91">
              <w:t>рограми</w:t>
            </w:r>
          </w:p>
          <w:p w:rsidR="00B36CBC" w:rsidRPr="00FC082F" w:rsidRDefault="00B36CBC" w:rsidP="0098717A">
            <w:pPr>
              <w:ind w:right="-108"/>
              <w:rPr>
                <w:lang w:val="ru-RU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pStyle w:val="a5"/>
              <w:jc w:val="center"/>
            </w:pPr>
            <w:r>
              <w:t>–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 w:rsidRPr="00D40F91">
              <w:t>3</w:t>
            </w:r>
            <w: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Default="00B36CBC" w:rsidP="0098717A">
            <w:r w:rsidRPr="00D40F91">
              <w:t xml:space="preserve">Розробник </w:t>
            </w:r>
            <w:r>
              <w:t>П</w:t>
            </w:r>
            <w:r w:rsidRPr="00D40F91">
              <w:t>рограми</w:t>
            </w:r>
          </w:p>
          <w:p w:rsidR="00B36CBC" w:rsidRPr="00D40F91" w:rsidRDefault="00B36CBC" w:rsidP="0098717A"/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jc w:val="both"/>
            </w:pPr>
            <w:r w:rsidRPr="00D40F91">
              <w:t>Департамент соціальної політики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 w:rsidRPr="00D40F91">
              <w:t>4</w:t>
            </w:r>
            <w:r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Default="00B36CBC" w:rsidP="0098717A">
            <w:proofErr w:type="spellStart"/>
            <w:r>
              <w:t>Співрозробники</w:t>
            </w:r>
            <w:proofErr w:type="spellEnd"/>
            <w:r>
              <w:t xml:space="preserve"> Програми</w:t>
            </w:r>
          </w:p>
          <w:p w:rsidR="00B36CBC" w:rsidRPr="00D40F91" w:rsidRDefault="00B36CBC" w:rsidP="0098717A"/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jc w:val="center"/>
            </w:pPr>
            <w:r>
              <w:t>–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 w:rsidRPr="00D40F91">
              <w:t>5</w:t>
            </w:r>
            <w:r>
              <w:t>.</w:t>
            </w:r>
          </w:p>
          <w:p w:rsidR="00B36CBC" w:rsidRPr="00D40F91" w:rsidRDefault="00B36CBC" w:rsidP="0098717A">
            <w:pPr>
              <w:ind w:right="-108"/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FC082F" w:rsidRDefault="00B36CBC" w:rsidP="0098717A">
            <w:pPr>
              <w:rPr>
                <w:lang w:val="en-US"/>
              </w:rPr>
            </w:pPr>
            <w:r>
              <w:t>Відповідальний виконавець П</w:t>
            </w:r>
            <w:r w:rsidRPr="00D40F91">
              <w:t>рограми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jc w:val="both"/>
            </w:pPr>
            <w:r w:rsidRPr="00D40F91">
              <w:t>Департамент соціальної політики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>
              <w:t>6.</w:t>
            </w:r>
          </w:p>
          <w:p w:rsidR="00B36CBC" w:rsidRPr="00D40F91" w:rsidRDefault="00B36CBC" w:rsidP="0098717A">
            <w:pPr>
              <w:ind w:right="-108"/>
              <w:jc w:val="center"/>
            </w:pP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r>
              <w:t xml:space="preserve">Учасники Програми 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jc w:val="center"/>
            </w:pPr>
            <w:r>
              <w:t>–</w:t>
            </w: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right="-108"/>
              <w:jc w:val="center"/>
            </w:pPr>
            <w:r>
              <w:t>7.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Default="00B36CBC" w:rsidP="0098717A">
            <w:r w:rsidRPr="00D40F91">
              <w:t>Термін реалізації Програми</w:t>
            </w:r>
          </w:p>
          <w:p w:rsidR="00B36CBC" w:rsidRPr="00D40F91" w:rsidRDefault="00B36CBC" w:rsidP="0098717A"/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jc w:val="center"/>
            </w:pPr>
            <w:r>
              <w:t>2024 – 2026</w:t>
            </w:r>
            <w:r w:rsidRPr="00D40F91">
              <w:t xml:space="preserve"> роки</w:t>
            </w:r>
          </w:p>
        </w:tc>
      </w:tr>
      <w:tr w:rsidR="00B36CBC" w:rsidRPr="00D40F91" w:rsidTr="0098717A">
        <w:trPr>
          <w:trHeight w:val="367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snapToGrid w:val="0"/>
              <w:ind w:left="180" w:right="-108"/>
            </w:pPr>
            <w:r>
              <w:t>8.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B36CBC" w:rsidRDefault="00B36CBC" w:rsidP="0098717A">
            <w:pPr>
              <w:rPr>
                <w:lang w:val="ru-RU"/>
              </w:rPr>
            </w:pPr>
            <w:r w:rsidRPr="00D40F91">
              <w:t>Загальний обсяг фінансових ресурсів, необхідних для реалізації Програми</w:t>
            </w:r>
            <w:r>
              <w:t>, всього</w:t>
            </w:r>
          </w:p>
          <w:p w:rsidR="00B36CBC" w:rsidRPr="00B36CBC" w:rsidRDefault="00B36CBC" w:rsidP="0098717A">
            <w:pPr>
              <w:rPr>
                <w:lang w:val="ru-RU"/>
              </w:rPr>
            </w:pP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bottom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D0546">
              <w:rPr>
                <w:sz w:val="28"/>
                <w:szCs w:val="28"/>
              </w:rPr>
              <w:t xml:space="preserve">30,0 тис. </w:t>
            </w:r>
            <w:proofErr w:type="spellStart"/>
            <w:r w:rsidRPr="003D0546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B36CBC" w:rsidRPr="00D40F91" w:rsidTr="0098717A">
        <w:trPr>
          <w:trHeight w:val="303"/>
        </w:trPr>
        <w:tc>
          <w:tcPr>
            <w:tcW w:w="489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left="673"/>
            </w:pPr>
            <w:r w:rsidRPr="00D40F91">
              <w:t>у тому числі: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snapToGrid w:val="0"/>
              <w:jc w:val="center"/>
            </w:pPr>
          </w:p>
        </w:tc>
      </w:tr>
      <w:tr w:rsidR="00B36CBC" w:rsidRPr="00D40F91" w:rsidTr="0098717A"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left="-108" w:right="-108"/>
              <w:jc w:val="center"/>
            </w:pPr>
            <w:r>
              <w:t>8.1</w:t>
            </w:r>
            <w:r w:rsidRPr="00D40F91">
              <w:t>.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B36CBC" w:rsidRDefault="00B36CBC" w:rsidP="0098717A">
            <w:r w:rsidRPr="00D40F91">
              <w:t>коштів бюджету Луцької міської територіальної громади</w:t>
            </w:r>
          </w:p>
          <w:p w:rsidR="00B36CBC" w:rsidRPr="00B36CBC" w:rsidRDefault="00B36CBC" w:rsidP="0098717A"/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  <w:rPr>
                <w:sz w:val="28"/>
                <w:szCs w:val="28"/>
              </w:rPr>
            </w:pPr>
            <w:r w:rsidRPr="003D0546">
              <w:rPr>
                <w:sz w:val="28"/>
                <w:szCs w:val="28"/>
              </w:rPr>
              <w:t xml:space="preserve">30,0 тис. </w:t>
            </w:r>
            <w:proofErr w:type="spellStart"/>
            <w:r w:rsidRPr="003D0546">
              <w:rPr>
                <w:sz w:val="28"/>
                <w:szCs w:val="28"/>
              </w:rPr>
              <w:t>грн</w:t>
            </w:r>
            <w:proofErr w:type="spellEnd"/>
          </w:p>
        </w:tc>
      </w:tr>
      <w:tr w:rsidR="00B36CBC" w:rsidRPr="00D40F91" w:rsidTr="0098717A">
        <w:trPr>
          <w:trHeight w:val="411"/>
        </w:trPr>
        <w:tc>
          <w:tcPr>
            <w:tcW w:w="7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D40F91" w:rsidRDefault="00B36CBC" w:rsidP="0098717A">
            <w:pPr>
              <w:ind w:left="-108" w:right="-108"/>
              <w:jc w:val="center"/>
            </w:pPr>
            <w:r>
              <w:t>8.2</w:t>
            </w:r>
          </w:p>
        </w:tc>
        <w:tc>
          <w:tcPr>
            <w:tcW w:w="41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:rsidR="00B36CBC" w:rsidRPr="00FC082F" w:rsidRDefault="00B36CBC" w:rsidP="0098717A">
            <w:pPr>
              <w:rPr>
                <w:lang w:val="en-US"/>
              </w:rPr>
            </w:pPr>
            <w:r w:rsidRPr="00D40F91">
              <w:t>коштів інших джерел</w:t>
            </w:r>
          </w:p>
        </w:tc>
        <w:tc>
          <w:tcPr>
            <w:tcW w:w="45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6CBC" w:rsidRPr="00D40F91" w:rsidRDefault="00B36CBC" w:rsidP="0098717A">
            <w:pPr>
              <w:snapToGrid w:val="0"/>
              <w:jc w:val="center"/>
            </w:pPr>
            <w:r>
              <w:t>–</w:t>
            </w:r>
          </w:p>
        </w:tc>
      </w:tr>
    </w:tbl>
    <w:p w:rsidR="00B36CBC" w:rsidRDefault="00B36CBC" w:rsidP="00B36CBC">
      <w:pPr>
        <w:ind w:right="140"/>
        <w:jc w:val="both"/>
        <w:rPr>
          <w:lang w:val="en-US"/>
        </w:rPr>
      </w:pPr>
    </w:p>
    <w:p w:rsidR="00B36CBC" w:rsidRPr="00FC082F" w:rsidRDefault="00B36CBC" w:rsidP="00B36CBC">
      <w:pPr>
        <w:ind w:right="140"/>
        <w:jc w:val="both"/>
        <w:rPr>
          <w:lang w:val="en-US"/>
        </w:rPr>
      </w:pPr>
    </w:p>
    <w:p w:rsidR="00B36CBC" w:rsidRDefault="00B36CBC" w:rsidP="00B36CBC">
      <w:pPr>
        <w:ind w:right="140"/>
        <w:jc w:val="both"/>
        <w:rPr>
          <w:sz w:val="24"/>
          <w:szCs w:val="24"/>
        </w:rPr>
      </w:pPr>
      <w:r>
        <w:t xml:space="preserve">Секретар міської ради                      </w:t>
      </w:r>
      <w:r>
        <w:tab/>
        <w:t xml:space="preserve">  </w:t>
      </w:r>
      <w:r w:rsidRPr="008E415F">
        <w:rPr>
          <w:lang w:val="ru-RU"/>
        </w:rPr>
        <w:t xml:space="preserve">     </w:t>
      </w:r>
      <w:r>
        <w:t xml:space="preserve">         </w:t>
      </w:r>
      <w:r w:rsidRPr="00D40F91">
        <w:t xml:space="preserve">  </w:t>
      </w:r>
      <w:r>
        <w:t xml:space="preserve">         </w:t>
      </w:r>
      <w:r w:rsidRPr="00D40F91">
        <w:t xml:space="preserve">    Юрій </w:t>
      </w:r>
      <w:r>
        <w:t>БЕЗПЯТКО</w:t>
      </w:r>
    </w:p>
    <w:p w:rsidR="00B36CBC" w:rsidRDefault="00B36CBC" w:rsidP="00B36CBC">
      <w:pPr>
        <w:ind w:right="140"/>
        <w:jc w:val="both"/>
        <w:rPr>
          <w:sz w:val="24"/>
          <w:szCs w:val="24"/>
        </w:rPr>
      </w:pPr>
    </w:p>
    <w:p w:rsidR="00B36CBC" w:rsidRDefault="00B36CBC" w:rsidP="00B36CBC">
      <w:pPr>
        <w:ind w:right="140"/>
        <w:jc w:val="both"/>
        <w:rPr>
          <w:sz w:val="24"/>
          <w:szCs w:val="24"/>
        </w:rPr>
      </w:pPr>
    </w:p>
    <w:p w:rsidR="00B36CBC" w:rsidRPr="00B47841" w:rsidRDefault="00B36CBC" w:rsidP="00B36CBC">
      <w:pPr>
        <w:ind w:right="140"/>
        <w:jc w:val="both"/>
        <w:rPr>
          <w:sz w:val="24"/>
          <w:szCs w:val="24"/>
        </w:rPr>
      </w:pPr>
      <w:r>
        <w:rPr>
          <w:sz w:val="24"/>
          <w:szCs w:val="24"/>
        </w:rPr>
        <w:t>Майборода</w:t>
      </w:r>
      <w:r w:rsidRPr="00B47841">
        <w:rPr>
          <w:sz w:val="24"/>
          <w:szCs w:val="24"/>
        </w:rPr>
        <w:t xml:space="preserve"> 284</w:t>
      </w:r>
      <w:r>
        <w:rPr>
          <w:sz w:val="24"/>
          <w:szCs w:val="24"/>
        </w:rPr>
        <w:t xml:space="preserve"> 177</w:t>
      </w:r>
    </w:p>
    <w:p w:rsidR="00B36CBC" w:rsidRDefault="00B36CBC" w:rsidP="00B36CBC">
      <w:pPr>
        <w:ind w:left="-284" w:right="140" w:firstLine="568"/>
        <w:jc w:val="both"/>
      </w:pPr>
    </w:p>
    <w:p w:rsidR="00B36CBC" w:rsidRDefault="00B36CBC" w:rsidP="00B36CBC">
      <w:pPr>
        <w:jc w:val="both"/>
        <w:rPr>
          <w:lang w:val="en-US"/>
        </w:rPr>
      </w:pPr>
    </w:p>
    <w:p w:rsidR="00B36CBC" w:rsidRPr="00911A57" w:rsidRDefault="00B36CBC" w:rsidP="00B36CBC">
      <w:pPr>
        <w:ind w:firstLine="5529"/>
        <w:jc w:val="both"/>
        <w:rPr>
          <w:sz w:val="22"/>
          <w:szCs w:val="22"/>
        </w:rPr>
      </w:pPr>
      <w:r>
        <w:lastRenderedPageBreak/>
        <w:t>Додаток 1</w:t>
      </w:r>
    </w:p>
    <w:p w:rsidR="00B36CBC" w:rsidRDefault="00B36CBC" w:rsidP="00B36CBC">
      <w:pPr>
        <w:ind w:left="5580"/>
      </w:pPr>
      <w:r>
        <w:t>до Програми забезпечення виконання рішень суду та виконавчих документів на 2024-2026 роки</w:t>
      </w:r>
    </w:p>
    <w:p w:rsidR="00B36CBC" w:rsidRDefault="00B36CBC" w:rsidP="00B36CBC">
      <w:pPr>
        <w:ind w:left="5580"/>
      </w:pPr>
    </w:p>
    <w:p w:rsidR="00B36CBC" w:rsidRDefault="00B36CBC" w:rsidP="00B36CBC">
      <w:pPr>
        <w:pStyle w:val="a5"/>
        <w:ind w:left="6120"/>
        <w:jc w:val="center"/>
      </w:pPr>
    </w:p>
    <w:p w:rsidR="00B36CBC" w:rsidRPr="00F7538F" w:rsidRDefault="00B36CBC" w:rsidP="00B36CBC">
      <w:pPr>
        <w:pStyle w:val="a5"/>
        <w:jc w:val="center"/>
      </w:pPr>
      <w:r w:rsidRPr="00F7538F">
        <w:t>Р</w:t>
      </w:r>
      <w:r>
        <w:t>ЕСУРНЕ ЗАБЕЗПЕЧЕННЯ</w:t>
      </w:r>
    </w:p>
    <w:p w:rsidR="00B36CBC" w:rsidRPr="00F7538F" w:rsidRDefault="00B36CBC" w:rsidP="00B36CBC">
      <w:pPr>
        <w:pStyle w:val="a5"/>
        <w:tabs>
          <w:tab w:val="left" w:pos="180"/>
        </w:tabs>
        <w:jc w:val="center"/>
      </w:pPr>
      <w:r w:rsidRPr="00F7538F">
        <w:t>Програми забезпечення виконання рішень суду</w:t>
      </w:r>
      <w:r w:rsidRPr="00DD227E">
        <w:t xml:space="preserve"> </w:t>
      </w:r>
      <w:r>
        <w:t>та виконавчих документів на 2024–2026</w:t>
      </w:r>
      <w:r w:rsidRPr="00F7538F">
        <w:t xml:space="preserve"> роки</w:t>
      </w:r>
    </w:p>
    <w:p w:rsidR="00B36CBC" w:rsidRPr="00F7538F" w:rsidRDefault="00B36CBC" w:rsidP="00B36CBC">
      <w:pPr>
        <w:pStyle w:val="a5"/>
        <w:jc w:val="center"/>
      </w:pPr>
    </w:p>
    <w:tbl>
      <w:tblPr>
        <w:tblW w:w="9540" w:type="dxa"/>
        <w:tblInd w:w="-106" w:type="dxa"/>
        <w:tblLayout w:type="fixed"/>
        <w:tblLook w:val="00A0"/>
      </w:tblPr>
      <w:tblGrid>
        <w:gridCol w:w="2490"/>
        <w:gridCol w:w="1268"/>
        <w:gridCol w:w="1276"/>
        <w:gridCol w:w="1276"/>
        <w:gridCol w:w="3230"/>
      </w:tblGrid>
      <w:tr w:rsidR="00B36CBC" w:rsidRPr="00F7538F" w:rsidTr="0098717A">
        <w:trPr>
          <w:trHeight w:val="879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center"/>
            </w:pPr>
            <w:r w:rsidRPr="003D0546">
              <w:t xml:space="preserve">Обсяг коштів, які пропонується залучити на виконання Програми, тис. </w:t>
            </w:r>
            <w:proofErr w:type="spellStart"/>
            <w:r w:rsidRPr="003D0546">
              <w:t>грн</w:t>
            </w:r>
            <w:proofErr w:type="spellEnd"/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center"/>
            </w:pPr>
            <w:r>
              <w:rPr>
                <w:color w:val="000000"/>
              </w:rPr>
              <w:t>2024</w:t>
            </w:r>
            <w:r w:rsidRPr="003D0546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center"/>
            </w:pPr>
            <w:r>
              <w:rPr>
                <w:color w:val="000000"/>
              </w:rPr>
              <w:t>2025 рік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center"/>
            </w:pPr>
            <w:r>
              <w:rPr>
                <w:color w:val="000000"/>
              </w:rPr>
              <w:t>2026</w:t>
            </w:r>
            <w:r w:rsidRPr="003D0546">
              <w:rPr>
                <w:color w:val="000000"/>
              </w:rPr>
              <w:t xml:space="preserve"> р</w:t>
            </w:r>
            <w:r>
              <w:rPr>
                <w:color w:val="000000"/>
              </w:rPr>
              <w:t>ік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ind w:left="-108" w:right="-108"/>
              <w:jc w:val="center"/>
            </w:pPr>
            <w:r w:rsidRPr="003D0546">
              <w:t xml:space="preserve">Загальний обсяг фінансування, тис. </w:t>
            </w:r>
            <w:proofErr w:type="spellStart"/>
            <w:r w:rsidRPr="003D0546">
              <w:t>грн</w:t>
            </w:r>
            <w:proofErr w:type="spellEnd"/>
          </w:p>
        </w:tc>
      </w:tr>
      <w:tr w:rsidR="00B36CBC" w:rsidRPr="00F7538F" w:rsidTr="0098717A">
        <w:trPr>
          <w:trHeight w:val="10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both"/>
            </w:pPr>
            <w:r w:rsidRPr="003D0546">
              <w:t>Обсяг фінансових ресурсів, всього, у тому числі: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30,0</w:t>
            </w:r>
          </w:p>
        </w:tc>
      </w:tr>
      <w:tr w:rsidR="00B36CBC" w:rsidRPr="00F7538F" w:rsidTr="0098717A">
        <w:trPr>
          <w:trHeight w:val="1095"/>
        </w:trPr>
        <w:tc>
          <w:tcPr>
            <w:tcW w:w="24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pacing w:after="0" w:line="240" w:lineRule="auto"/>
              <w:jc w:val="both"/>
            </w:pPr>
            <w:r w:rsidRPr="003D0546">
              <w:t>бюджет Луцької міської територіальної громади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10,0</w:t>
            </w:r>
          </w:p>
        </w:tc>
        <w:tc>
          <w:tcPr>
            <w:tcW w:w="323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napToGrid w:val="0"/>
              <w:spacing w:after="0" w:line="240" w:lineRule="auto"/>
              <w:jc w:val="center"/>
            </w:pPr>
            <w:r w:rsidRPr="003D0546">
              <w:t>30,0</w:t>
            </w:r>
          </w:p>
        </w:tc>
      </w:tr>
    </w:tbl>
    <w:p w:rsidR="00B36CBC" w:rsidRDefault="00B36CBC" w:rsidP="00B36CBC">
      <w:pPr>
        <w:pStyle w:val="a5"/>
        <w:ind w:left="11199"/>
      </w:pPr>
    </w:p>
    <w:p w:rsidR="00B36CBC" w:rsidRDefault="00B36CBC" w:rsidP="00B36CBC">
      <w:pPr>
        <w:pStyle w:val="a5"/>
        <w:ind w:left="11199"/>
      </w:pPr>
    </w:p>
    <w:p w:rsidR="00B36CBC" w:rsidRDefault="00B36CBC" w:rsidP="00B36CBC">
      <w:pPr>
        <w:jc w:val="both"/>
      </w:pPr>
    </w:p>
    <w:p w:rsidR="00B36CBC" w:rsidRDefault="00B36CBC" w:rsidP="00B36CBC">
      <w:pPr>
        <w:jc w:val="both"/>
        <w:rPr>
          <w:sz w:val="22"/>
          <w:szCs w:val="22"/>
        </w:rPr>
      </w:pPr>
      <w:r>
        <w:rPr>
          <w:sz w:val="22"/>
          <w:szCs w:val="22"/>
        </w:rPr>
        <w:t>Майборода 284 177</w:t>
      </w: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</w:pPr>
    </w:p>
    <w:p w:rsidR="00B36CBC" w:rsidRDefault="00B36CBC">
      <w:pPr>
        <w:rPr>
          <w:lang w:val="en-US"/>
        </w:rPr>
        <w:sectPr w:rsidR="00B36CBC" w:rsidSect="00B36CBC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:rsidR="00B36CBC" w:rsidRDefault="00B36CBC" w:rsidP="00B36CBC">
      <w:pPr>
        <w:ind w:firstLine="10206"/>
      </w:pPr>
      <w:r>
        <w:lastRenderedPageBreak/>
        <w:t>Додаток 2</w:t>
      </w:r>
    </w:p>
    <w:p w:rsidR="00B36CBC" w:rsidRDefault="00B36CBC" w:rsidP="00B36CBC">
      <w:pPr>
        <w:ind w:left="10206"/>
      </w:pPr>
      <w:r>
        <w:t>до Програми забезпечення виконання рішень суду та виконавчих документів на 2024-2026 роки</w:t>
      </w:r>
    </w:p>
    <w:p w:rsidR="00B36CBC" w:rsidRDefault="00B36CBC" w:rsidP="00B36CBC">
      <w:pPr>
        <w:pStyle w:val="a5"/>
        <w:ind w:left="6120"/>
        <w:jc w:val="center"/>
      </w:pPr>
    </w:p>
    <w:p w:rsidR="00B36CBC" w:rsidRDefault="00B36CBC" w:rsidP="00B36CBC">
      <w:pPr>
        <w:pStyle w:val="a5"/>
        <w:jc w:val="center"/>
      </w:pPr>
      <w:r w:rsidRPr="00812BF9">
        <w:t>Напрями діяльності</w:t>
      </w:r>
      <w:r>
        <w:t>, завдання та</w:t>
      </w:r>
      <w:r w:rsidRPr="00812BF9">
        <w:t xml:space="preserve"> заходи </w:t>
      </w:r>
    </w:p>
    <w:p w:rsidR="00B36CBC" w:rsidRPr="00F7538F" w:rsidRDefault="00B36CBC" w:rsidP="00B36CBC">
      <w:pPr>
        <w:pStyle w:val="a5"/>
        <w:jc w:val="center"/>
      </w:pPr>
      <w:r w:rsidRPr="00F7538F">
        <w:t>Програми забезпечення виконання рішень суду</w:t>
      </w:r>
      <w:r w:rsidRPr="00DD227E">
        <w:t xml:space="preserve"> </w:t>
      </w:r>
      <w:r>
        <w:t>та виконавчих документів на 2024–2026</w:t>
      </w:r>
      <w:r w:rsidRPr="00F7538F">
        <w:t xml:space="preserve"> роки</w:t>
      </w:r>
    </w:p>
    <w:p w:rsidR="00B36CBC" w:rsidRDefault="00B36CBC" w:rsidP="00B36CBC"/>
    <w:tbl>
      <w:tblPr>
        <w:tblW w:w="15098" w:type="dxa"/>
        <w:tblInd w:w="-106" w:type="dxa"/>
        <w:tblLayout w:type="fixed"/>
        <w:tblLook w:val="00A0"/>
      </w:tblPr>
      <w:tblGrid>
        <w:gridCol w:w="1620"/>
        <w:gridCol w:w="3130"/>
        <w:gridCol w:w="709"/>
        <w:gridCol w:w="1559"/>
        <w:gridCol w:w="1701"/>
        <w:gridCol w:w="1134"/>
        <w:gridCol w:w="1276"/>
        <w:gridCol w:w="1134"/>
        <w:gridCol w:w="2835"/>
      </w:tblGrid>
      <w:tr w:rsidR="00B36CBC" w:rsidRPr="00812BF9" w:rsidTr="0098717A">
        <w:trPr>
          <w:cantSplit/>
          <w:trHeight w:val="591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8" w:right="-133"/>
              <w:jc w:val="center"/>
            </w:pPr>
            <w:r w:rsidRPr="003D0546">
              <w:t>Назва напряму діяльності (пріоритетні завдання)</w:t>
            </w:r>
          </w:p>
        </w:tc>
        <w:tc>
          <w:tcPr>
            <w:tcW w:w="3130" w:type="dxa"/>
            <w:vMerge w:val="restart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Перелік заходів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:rsidR="00B36CBC" w:rsidRPr="003D0546" w:rsidRDefault="00B36CBC" w:rsidP="0098717A">
            <w:pPr>
              <w:pStyle w:val="a3"/>
              <w:shd w:val="clear" w:color="auto" w:fill="FFFFFF"/>
              <w:snapToGrid w:val="0"/>
              <w:spacing w:after="0" w:line="240" w:lineRule="auto"/>
              <w:jc w:val="center"/>
            </w:pPr>
          </w:p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D0546">
              <w:t>Строк</w:t>
            </w:r>
          </w:p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D0546">
              <w:t xml:space="preserve">виконання 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Виконавці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Джерела</w:t>
            </w:r>
          </w:p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фінансування</w:t>
            </w:r>
          </w:p>
        </w:tc>
        <w:tc>
          <w:tcPr>
            <w:tcW w:w="3544" w:type="dxa"/>
            <w:gridSpan w:val="3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 xml:space="preserve">Орієнтовні обсяги фінансування (вартість) тис. </w:t>
            </w:r>
            <w:proofErr w:type="spellStart"/>
            <w:r w:rsidRPr="003D0546">
              <w:t>грн</w:t>
            </w:r>
            <w:proofErr w:type="spellEnd"/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Очікуваний результат</w:t>
            </w:r>
          </w:p>
        </w:tc>
      </w:tr>
      <w:tr w:rsidR="00B36CBC" w:rsidRPr="00812BF9" w:rsidTr="0098717A">
        <w:trPr>
          <w:cantSplit/>
          <w:trHeight w:val="756"/>
        </w:trPr>
        <w:tc>
          <w:tcPr>
            <w:tcW w:w="1620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3130" w:type="dxa"/>
            <w:vMerge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70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559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701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8" w:right="-109"/>
              <w:jc w:val="center"/>
            </w:pPr>
            <w:r>
              <w:t>2024</w:t>
            </w:r>
            <w:r w:rsidRPr="003D0546">
              <w:t xml:space="preserve"> </w:t>
            </w:r>
            <w:r>
              <w:t>рік</w:t>
            </w:r>
          </w:p>
        </w:tc>
        <w:tc>
          <w:tcPr>
            <w:tcW w:w="1276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7" w:right="-108"/>
              <w:jc w:val="center"/>
            </w:pPr>
            <w:r>
              <w:t>2025 рік</w:t>
            </w:r>
            <w:r w:rsidRPr="003D0546">
              <w:t xml:space="preserve"> </w:t>
            </w:r>
          </w:p>
        </w:tc>
        <w:tc>
          <w:tcPr>
            <w:tcW w:w="1134" w:type="dxa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vAlign w:val="center"/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108" w:right="-108"/>
              <w:jc w:val="center"/>
            </w:pPr>
            <w:r w:rsidRPr="003D0546">
              <w:t>202</w:t>
            </w:r>
            <w:r>
              <w:t>6 рік</w:t>
            </w:r>
          </w:p>
        </w:tc>
        <w:tc>
          <w:tcPr>
            <w:tcW w:w="2835" w:type="dxa"/>
            <w:vMerge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vAlign w:val="center"/>
          </w:tcPr>
          <w:p w:rsidR="00B36CBC" w:rsidRPr="00812BF9" w:rsidRDefault="00B36CBC" w:rsidP="0098717A">
            <w:pPr>
              <w:suppressAutoHyphens w:val="0"/>
              <w:rPr>
                <w:sz w:val="24"/>
                <w:szCs w:val="24"/>
              </w:rPr>
            </w:pPr>
          </w:p>
        </w:tc>
      </w:tr>
      <w:tr w:rsidR="00B36CBC" w:rsidRPr="00812BF9" w:rsidTr="0098717A">
        <w:trPr>
          <w:trHeight w:val="988"/>
        </w:trPr>
        <w:tc>
          <w:tcPr>
            <w:tcW w:w="1620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4" w:space="0" w:color="auto"/>
            </w:tcBorders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-66"/>
              <w:jc w:val="both"/>
            </w:pPr>
            <w:r w:rsidRPr="003D0546">
              <w:t>Виконання грошових зобов’язань, які виникли на підставі судових рішень та виконавчих документів про стягнення коштів з департаменту соціальної політики</w:t>
            </w:r>
          </w:p>
        </w:tc>
        <w:tc>
          <w:tcPr>
            <w:tcW w:w="31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both"/>
            </w:pPr>
            <w:r w:rsidRPr="003D0546">
              <w:t>1.1. Погашення заборгованості за судовими рішеннями та виконавчими документами про стягнення коштів з  департаменту соціальної політики</w:t>
            </w:r>
          </w:p>
        </w:tc>
        <w:tc>
          <w:tcPr>
            <w:tcW w:w="70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202</w:t>
            </w:r>
            <w:r>
              <w:t>4</w:t>
            </w:r>
            <w:r w:rsidRPr="003D0546">
              <w:t>-202</w:t>
            </w:r>
            <w:r>
              <w:t>6</w:t>
            </w:r>
            <w:r w:rsidRPr="003D0546">
              <w:t xml:space="preserve"> роки</w:t>
            </w:r>
          </w:p>
        </w:tc>
        <w:tc>
          <w:tcPr>
            <w:tcW w:w="1559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Департамент соціальної політики</w:t>
            </w:r>
          </w:p>
        </w:tc>
        <w:tc>
          <w:tcPr>
            <w:tcW w:w="1701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  <w:r w:rsidRPr="003D0546">
              <w:t>Бюджет Луцької міської територіальної громади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2BF9">
              <w:rPr>
                <w:sz w:val="24"/>
                <w:szCs w:val="24"/>
              </w:rPr>
              <w:t>10,0</w:t>
            </w:r>
          </w:p>
        </w:tc>
        <w:tc>
          <w:tcPr>
            <w:tcW w:w="1276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2BF9">
              <w:rPr>
                <w:sz w:val="24"/>
                <w:szCs w:val="24"/>
              </w:rPr>
              <w:t>10,0</w:t>
            </w:r>
          </w:p>
        </w:tc>
        <w:tc>
          <w:tcPr>
            <w:tcW w:w="1134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  <w:r w:rsidRPr="00812BF9">
              <w:rPr>
                <w:sz w:val="24"/>
                <w:szCs w:val="24"/>
              </w:rPr>
              <w:t>10,0</w:t>
            </w:r>
          </w:p>
        </w:tc>
        <w:tc>
          <w:tcPr>
            <w:tcW w:w="2835" w:type="dxa"/>
            <w:vMerge w:val="restart"/>
            <w:tcBorders>
              <w:top w:val="single" w:sz="2" w:space="0" w:color="000000"/>
              <w:left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left="142" w:right="142"/>
            </w:pPr>
            <w:r w:rsidRPr="003D0546">
              <w:t>Забезпечення дотримання вимог законодавства щодо обов’язковості виконання рішень суду</w:t>
            </w:r>
          </w:p>
        </w:tc>
      </w:tr>
      <w:tr w:rsidR="00B36CBC" w:rsidRPr="00812BF9" w:rsidTr="0098717A">
        <w:trPr>
          <w:trHeight w:val="2225"/>
        </w:trPr>
        <w:tc>
          <w:tcPr>
            <w:tcW w:w="1620" w:type="dxa"/>
            <w:vMerge/>
            <w:tcBorders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ind w:right="142"/>
              <w:jc w:val="both"/>
            </w:pPr>
          </w:p>
        </w:tc>
        <w:tc>
          <w:tcPr>
            <w:tcW w:w="3130" w:type="dxa"/>
            <w:tcBorders>
              <w:top w:val="single" w:sz="2" w:space="0" w:color="000000"/>
              <w:left w:val="single" w:sz="4" w:space="0" w:color="auto"/>
              <w:bottom w:val="single" w:sz="2" w:space="0" w:color="000000"/>
              <w:right w:val="single" w:sz="2" w:space="0" w:color="000000"/>
            </w:tcBorders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both"/>
            </w:pPr>
            <w:r w:rsidRPr="003D0546">
              <w:t>1.2. Оплата судового збору, виконавчого збору за примусове виконання рішення суду, штрафів, додаткових витрат, які виникли внаслідок несвоєчасного виконання чи невиконання рішення суду та виконавчого документу, тощо</w:t>
            </w:r>
          </w:p>
        </w:tc>
        <w:tc>
          <w:tcPr>
            <w:tcW w:w="70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559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701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  <w:jc w:val="center"/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276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1134" w:type="dxa"/>
            <w:vMerge/>
            <w:tcBorders>
              <w:left w:val="single" w:sz="2" w:space="0" w:color="000000"/>
              <w:bottom w:val="single" w:sz="2" w:space="0" w:color="000000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812BF9" w:rsidRDefault="00B36CBC" w:rsidP="0098717A">
            <w:pPr>
              <w:shd w:val="clear" w:color="auto" w:fill="FFFFFF"/>
              <w:jc w:val="center"/>
              <w:rPr>
                <w:sz w:val="24"/>
                <w:szCs w:val="24"/>
              </w:rPr>
            </w:pPr>
          </w:p>
        </w:tc>
        <w:tc>
          <w:tcPr>
            <w:tcW w:w="2835" w:type="dxa"/>
            <w:vMerge/>
            <w:tcBorders>
              <w:left w:val="single" w:sz="2" w:space="0" w:color="000000"/>
              <w:bottom w:val="single" w:sz="4" w:space="0" w:color="auto"/>
              <w:right w:val="single" w:sz="2" w:space="0" w:color="000000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:rsidR="00B36CBC" w:rsidRPr="003D0546" w:rsidRDefault="00B36CBC" w:rsidP="0098717A">
            <w:pPr>
              <w:pStyle w:val="a3"/>
              <w:shd w:val="clear" w:color="auto" w:fill="FFFFFF"/>
              <w:spacing w:after="0" w:line="240" w:lineRule="auto"/>
            </w:pPr>
          </w:p>
        </w:tc>
      </w:tr>
    </w:tbl>
    <w:p w:rsidR="00B36CBC" w:rsidRDefault="00B36CBC" w:rsidP="00B36CBC">
      <w:pPr>
        <w:tabs>
          <w:tab w:val="left" w:pos="900"/>
          <w:tab w:val="left" w:pos="2160"/>
          <w:tab w:val="left" w:pos="2520"/>
        </w:tabs>
        <w:ind w:right="70"/>
      </w:pPr>
    </w:p>
    <w:p w:rsidR="00B36CBC" w:rsidRPr="00BE0AE9" w:rsidRDefault="00B36CBC" w:rsidP="00B36CBC">
      <w:pPr>
        <w:jc w:val="both"/>
        <w:rPr>
          <w:sz w:val="22"/>
          <w:szCs w:val="22"/>
        </w:rPr>
      </w:pPr>
      <w:r>
        <w:rPr>
          <w:sz w:val="22"/>
          <w:szCs w:val="22"/>
        </w:rPr>
        <w:t>Майборода 284 177</w:t>
      </w:r>
    </w:p>
    <w:p w:rsidR="00B36CBC" w:rsidRPr="00B36CBC" w:rsidRDefault="00B36CBC">
      <w:pPr>
        <w:rPr>
          <w:lang w:val="en-US"/>
        </w:rPr>
      </w:pPr>
    </w:p>
    <w:sectPr w:rsidR="00B36CBC" w:rsidRPr="00B36CBC" w:rsidSect="00A47795">
      <w:pgSz w:w="16838" w:h="11906" w:orient="landscape"/>
      <w:pgMar w:top="1702" w:right="567" w:bottom="567" w:left="1134" w:header="709" w:footer="709" w:gutter="0"/>
      <w:pgNumType w:start="7"/>
      <w:cols w:space="708"/>
      <w:titlePg/>
      <w:docGrid w:linePitch="381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drawingGridHorizontalSpacing w:val="140"/>
  <w:displayHorizontalDrawingGridEvery w:val="2"/>
  <w:characterSpacingControl w:val="doNotCompress"/>
  <w:compat/>
  <w:rsids>
    <w:rsidRoot w:val="00B36CBC"/>
    <w:rsid w:val="00AD0DA3"/>
    <w:rsid w:val="00B36CB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6C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rsid w:val="00B36CBC"/>
    <w:pPr>
      <w:spacing w:after="140" w:line="288" w:lineRule="auto"/>
    </w:pPr>
    <w:rPr>
      <w:rFonts w:eastAsia="Calibri"/>
      <w:sz w:val="24"/>
      <w:szCs w:val="24"/>
    </w:rPr>
  </w:style>
  <w:style w:type="character" w:customStyle="1" w:styleId="a4">
    <w:name w:val="Основной текст Знак"/>
    <w:basedOn w:val="a0"/>
    <w:link w:val="a3"/>
    <w:uiPriority w:val="99"/>
    <w:rsid w:val="00B36CBC"/>
    <w:rPr>
      <w:rFonts w:ascii="Times New Roman" w:eastAsia="Calibri" w:hAnsi="Times New Roman" w:cs="Times New Roman"/>
      <w:sz w:val="24"/>
      <w:szCs w:val="24"/>
      <w:lang w:eastAsia="zh-CN"/>
    </w:rPr>
  </w:style>
  <w:style w:type="paragraph" w:styleId="a5">
    <w:name w:val="No Spacing"/>
    <w:uiPriority w:val="99"/>
    <w:qFormat/>
    <w:rsid w:val="00B36CBC"/>
    <w:pPr>
      <w:suppressAutoHyphens/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zh-C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05E204A-402C-497B-A512-1C281D942DA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1665</Words>
  <Characters>950</Characters>
  <Application>Microsoft Office Word</Application>
  <DocSecurity>0</DocSecurity>
  <Lines>7</Lines>
  <Paragraphs>5</Paragraphs>
  <ScaleCrop>false</ScaleCrop>
  <Company/>
  <LinksUpToDate>false</LinksUpToDate>
  <CharactersWithSpaces>2610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2023-11-10T07:30:00Z</dcterms:created>
  <dcterms:modified xsi:type="dcterms:W3CDTF">2023-11-10T07:30:00Z</dcterms:modified>
</cp:coreProperties>
</file>