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8335" cy="64833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4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5pt;height:50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854886641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 зміну  Луцькій   міській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територіальній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громаді, від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імені якої діє Луцька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(землекористувач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громадянин Янковий В.О.),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цільового  призначення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земельної ділянки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надання  на  умовах</w:t>
      </w:r>
      <w:r>
        <w:rPr>
          <w:sz w:val="26"/>
          <w:szCs w:val="26"/>
        </w:rPr>
        <w:t xml:space="preserve">  </w:t>
      </w:r>
      <w:r>
        <w:rPr>
          <w:sz w:val="28"/>
          <w:szCs w:val="28"/>
        </w:rPr>
        <w:t>оренди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для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будівництва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та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обслуговування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адміністративних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будин-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ків,</w:t>
      </w:r>
      <w:r>
        <w:rPr>
          <w:rFonts w:cs="Times New Roman"/>
          <w:sz w:val="24"/>
          <w:szCs w:val="24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офісних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будівель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компаній,</w:t>
      </w:r>
      <w:r>
        <w:rPr>
          <w:rFonts w:cs="Times New Roman"/>
          <w:sz w:val="22"/>
          <w:szCs w:val="22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які</w:t>
      </w:r>
      <w:r>
        <w:rPr>
          <w:rFonts w:cs="Times New Roman"/>
          <w:sz w:val="26"/>
          <w:szCs w:val="26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займають-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ся</w:t>
      </w:r>
      <w:r>
        <w:rPr>
          <w:rFonts w:cs="Times New Roman"/>
          <w:sz w:val="26"/>
          <w:szCs w:val="26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підприємницькою</w:t>
      </w:r>
      <w:r>
        <w:rPr>
          <w:rFonts w:cs="Times New Roman"/>
          <w:sz w:val="26"/>
          <w:szCs w:val="26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діяльністю, пов’язаною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з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отриманням</w:t>
      </w:r>
      <w:r>
        <w:rPr>
          <w:rFonts w:cs="Times New Roman"/>
          <w:sz w:val="24"/>
          <w:szCs w:val="24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прибутку</w:t>
      </w:r>
      <w:r>
        <w:rPr>
          <w:rFonts w:cs="Times New Roman"/>
          <w:sz w:val="22"/>
          <w:szCs w:val="22"/>
          <w:lang w:val="uk-UA" w:eastAsia="zh-CN"/>
        </w:rPr>
        <w:t xml:space="preserve">  </w:t>
      </w:r>
      <w:r>
        <w:rPr>
          <w:rFonts w:cs="Times New Roman"/>
          <w:sz w:val="28"/>
          <w:szCs w:val="28"/>
          <w:lang w:val="uk-UA" w:eastAsia="zh-CN"/>
        </w:rPr>
        <w:t>(03.10) в с. Великий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Омеляник Луцького району Волинської області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Янкового Володимира Олексійовича щодо надання на умовах оренди земельної ділянки із зміною цільового призначення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для</w:t>
      </w:r>
      <w:r>
        <w:rPr>
          <w:rFonts w:cs="Times New Roman"/>
          <w:sz w:val="28"/>
          <w:szCs w:val="28"/>
          <w:lang w:val="uk-UA" w:eastAsia="zh-CN"/>
        </w:rPr>
        <w:t xml:space="preserve">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проект землеустрою щодо відведення земельної ділянки та зміни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 кадастровим номером 0722881800:03:001:5900 </w:t>
      </w:r>
      <w:r>
        <w:rPr>
          <w:rFonts w:cs="Times New Roman"/>
          <w:color w:val="000000"/>
          <w:sz w:val="28"/>
          <w:szCs w:val="28"/>
          <w:lang w:val="uk-UA" w:eastAsia="zh-CN"/>
        </w:rPr>
        <w:t>в с. Великий Омеляник Луцького району Волинської області</w:t>
      </w:r>
      <w:r>
        <w:rPr>
          <w:color w:val="000000"/>
          <w:sz w:val="28"/>
          <w:szCs w:val="28"/>
        </w:rPr>
        <w:t xml:space="preserve">, витяг з Державного реєстру речових прав на нерухоме майно про реєстрацію права власності від 22.05.2020, номер запису про право власності: 36590002, витяг з Державного земельного кадастру про земельну ділянку від 04.05.2023                        № НВ-9919529242023, </w:t>
      </w:r>
      <w:r>
        <w:rPr>
          <w:color w:val="000000"/>
          <w:spacing w:val="-2"/>
          <w:sz w:val="28"/>
          <w:szCs w:val="28"/>
        </w:rPr>
        <w:t xml:space="preserve">враховуючи Схему планування території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ради, затверджену рішенням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Заборольської</w:t>
      </w:r>
      <w:r>
        <w:rPr>
          <w:color w:val="000000"/>
          <w:spacing w:val="-2"/>
          <w:sz w:val="28"/>
          <w:szCs w:val="28"/>
        </w:rPr>
        <w:t xml:space="preserve"> сільської ради від 15.09.2016 № 11-5/2016 «Про затвердження “Внесення змін в схему планування території Заборольської сільської ради Луцького району Волинської області”», детальний план території, затверджений рішенням Заборольської сільської ради від 05.10.2020 № 40/139 «Про затвердження детального плану території земельної ділянки в с. Великий Омеляник», витяг із містобудівної документації та наявні обмеження у використанні території для містобудівних потреб від 13.06.2023 № 1121-П/2023</w:t>
      </w:r>
      <w:r>
        <w:rPr>
          <w:color w:val="000000"/>
          <w:sz w:val="28"/>
          <w:szCs w:val="28"/>
        </w:rPr>
        <w:t>, керуючись статтями 12, 20, 93, 96, 120, 122, 123, 124, 125, 126, 186, частиною другою статті 134 Земельного кодексу Украї</w:t>
      </w:r>
      <w:r>
        <w:rPr>
          <w:sz w:val="28"/>
          <w:szCs w:val="28"/>
        </w:rPr>
        <w:t xml:space="preserve">ни, статтями 29,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статтями 4, 5, 6, 16,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обмежень», Законом України «Про адміністративні послуги», пунктами 66, 67, 75 постанови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рішенням Луцької міської ради від 28.06.2023 № 47/90 «</w:t>
      </w:r>
      <w:r>
        <w:rPr>
          <w:color w:val="000000"/>
          <w:spacing w:val="0"/>
          <w:sz w:val="28"/>
          <w:szCs w:val="28"/>
        </w:rPr>
        <w:t>Про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</w:t>
      </w:r>
      <w:r>
        <w:rPr>
          <w:sz w:val="28"/>
          <w:szCs w:val="28"/>
        </w:rPr>
        <w:t>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проект землеустрою щодо відведення земельної ділянки комунальної власності (зміни цільового призначення) в с. Великий Омеляник Луцького району Волинської області площею 0,5895 га кадастровим номером 0722881800:03:001:5900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«для ведення товарного сільськогосподарського виробництва» (01.01) на «для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прибутку» (03.10).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Змінити Луцькій міській територіальній громаді, від імені якої діє Луцька міська рада, категорію земель земельної ділянки комунальної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</w:rPr>
        <w:t xml:space="preserve"> с. Великий Омеляник Луцького району Волинської області площею 0,5895 га кадастровим номером 0722881800:03:001:5900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Надати громадянину Янковому Володимиру Олексійовичу земельну ділянку в с. Великий Омеляник Луцького району Волинської області на умовах оренди строком на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</w:rPr>
        <w:t xml:space="preserve"> років з дати укладення договору оренди землі, площею 0,5895 га кадастровим номером 0722881800:03:001:5900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Укласти з громадянином Янковим Володимиром Олексійовичем договір оренди землі на земельну ділянку кадастровим номером 0722881800:03:001:5900,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 Зобов’язати громадянина Янкового Володимира Олексійовича: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 Внести зміни в Державний земельний кадастр про земельну ділянку.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 Укласти з міською радою договір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 У разі, якщо одна із сторін не підписала договір оренди землі впродовж шести календарних місяців з моменту прийняття рішення, пункти 1-5 рішення втрачають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>
        <w:rPr>
          <w:spacing w:val="-4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szCs w:val="28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Application>LibreOffice/7.1.2.2$Windows_X86_64 LibreOffice_project/8a45595d069ef5570103caea1b71cc9d82b2aae4</Application>
  <AppVersion>15.0000</AppVersion>
  <Pages>2</Pages>
  <Words>805</Words>
  <Characters>5640</Characters>
  <CharactersWithSpaces>6712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2023-07-07T11:59:31Z</cp:lastPrinted>
  <dcterms:modified xsi:type="dcterms:W3CDTF">2023-07-07T11:53:19Z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