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143357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    надання    </w:t>
      </w:r>
      <w:r>
        <w:rPr>
          <w:spacing w:val="2"/>
          <w:szCs w:val="28"/>
        </w:rPr>
        <w:t xml:space="preserve">ОСББ  “Відродження”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земельної ділянки  в  постійне користу-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вання для будівництва </w:t>
      </w:r>
      <w:r>
        <w:rPr>
          <w:color w:val="000000"/>
          <w:szCs w:val="28"/>
        </w:rPr>
        <w:t xml:space="preserve">і обслуговування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багатоквартирного житлового  будинку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з  об'єктами  торгово - розважальної  та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ринкової  інфраструктури</w:t>
      </w:r>
      <w:r>
        <w:rPr>
          <w:szCs w:val="28"/>
        </w:rPr>
        <w:t xml:space="preserve">  на </w:t>
      </w:r>
      <w:r>
        <w:rPr>
          <w:spacing w:val="2"/>
          <w:szCs w:val="28"/>
        </w:rPr>
        <w:t xml:space="preserve">проспекті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2"/>
          <w:szCs w:val="28"/>
        </w:rPr>
        <w:t>Відрод</w:t>
      </w:r>
      <w:r>
        <w:rPr>
          <w:spacing w:val="2"/>
          <w:szCs w:val="28"/>
        </w:rPr>
        <w:t>ження</w:t>
      </w:r>
      <w:r>
        <w:rPr>
          <w:spacing w:val="2"/>
          <w:szCs w:val="28"/>
        </w:rPr>
        <w:t>, </w:t>
      </w:r>
      <w:r>
        <w:rPr>
          <w:spacing w:val="2"/>
          <w:szCs w:val="28"/>
        </w:rPr>
        <w:t>22-А</w:t>
      </w:r>
      <w:r>
        <w:rPr>
          <w:spacing w:val="2"/>
          <w:szCs w:val="28"/>
        </w:rPr>
        <w:t xml:space="preserve"> 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Cs w:val="28"/>
        </w:rPr>
        <w:t>об’єднання співвласників багатоквартирного будинку “Відродження”</w:t>
      </w:r>
      <w:r>
        <w:rPr>
          <w:szCs w:val="28"/>
        </w:rPr>
        <w:t xml:space="preserve"> про надання в постійне користування земельної ділянки на </w:t>
      </w:r>
      <w:r>
        <w:rPr>
          <w:spacing w:val="2"/>
          <w:szCs w:val="28"/>
        </w:rPr>
        <w:t>проспекті Відрод</w:t>
      </w:r>
      <w:r>
        <w:rPr>
          <w:spacing w:val="2"/>
          <w:szCs w:val="28"/>
        </w:rPr>
        <w:t>ження</w:t>
      </w:r>
      <w:r>
        <w:rPr>
          <w:spacing w:val="2"/>
          <w:szCs w:val="28"/>
        </w:rPr>
        <w:t>, </w:t>
      </w:r>
      <w:r>
        <w:rPr>
          <w:spacing w:val="2"/>
          <w:szCs w:val="28"/>
        </w:rPr>
        <w:t>22-А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>площею 0,1903 га,</w:t>
      </w:r>
      <w:r>
        <w:rPr>
          <w:spacing w:val="2"/>
          <w:szCs w:val="28"/>
        </w:rPr>
        <w:t xml:space="preserve"> кадастровим номером 0710100000:</w:t>
      </w:r>
      <w:bookmarkStart w:id="0" w:name="__DdeLink__642_2719868197"/>
      <w:r>
        <w:rPr>
          <w:spacing w:val="2"/>
          <w:szCs w:val="28"/>
        </w:rPr>
        <w:t>34:047:002</w:t>
      </w:r>
      <w:bookmarkEnd w:id="0"/>
      <w:r>
        <w:rPr>
          <w:spacing w:val="2"/>
          <w:szCs w:val="28"/>
        </w:rPr>
        <w:t>2, 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проект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2</w:t>
      </w:r>
      <w:r>
        <w:rPr>
          <w:szCs w:val="28"/>
          <w:lang w:val="ru-RU"/>
        </w:rPr>
        <w:t>4</w:t>
      </w:r>
      <w:r>
        <w:rPr>
          <w:szCs w:val="28"/>
        </w:rPr>
        <w:t>.1</w:t>
      </w:r>
      <w:r>
        <w:rPr>
          <w:szCs w:val="28"/>
          <w:lang w:val="ru-RU"/>
        </w:rPr>
        <w:t>0</w:t>
      </w:r>
      <w:r>
        <w:rPr>
          <w:szCs w:val="28"/>
        </w:rPr>
        <w:t>.202</w:t>
      </w:r>
      <w:r>
        <w:rPr>
          <w:szCs w:val="28"/>
          <w:lang w:val="ru-RU"/>
        </w:rPr>
        <w:t>3</w:t>
      </w:r>
      <w:bookmarkStart w:id="1" w:name="_GoBack"/>
      <w:bookmarkEnd w:id="1"/>
      <w:r>
        <w:rPr>
          <w:szCs w:val="28"/>
        </w:rPr>
        <w:t xml:space="preserve"> НВ-</w:t>
      </w:r>
      <w:r>
        <w:rPr>
          <w:szCs w:val="28"/>
          <w:lang w:val="uk-UA"/>
        </w:rPr>
        <w:t>5900634662023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</w:rPr>
        <w:t>об’єднанню співвласників багатоквартирного будинку “Відродження”</w:t>
      </w:r>
      <w:r>
        <w:rPr>
          <w:sz w:val="28"/>
          <w:szCs w:val="28"/>
        </w:rPr>
        <w:t xml:space="preserve"> проект землеустрою щодо відведення в постійне користування земельної ділянки на </w:t>
      </w:r>
      <w:r>
        <w:rPr>
          <w:spacing w:val="2"/>
          <w:sz w:val="28"/>
          <w:szCs w:val="28"/>
        </w:rPr>
        <w:t>проспекті Відрод</w:t>
      </w:r>
      <w:r>
        <w:rPr>
          <w:spacing w:val="2"/>
          <w:sz w:val="28"/>
          <w:szCs w:val="28"/>
        </w:rPr>
        <w:t>ження</w:t>
      </w:r>
      <w:r>
        <w:rPr>
          <w:spacing w:val="2"/>
          <w:sz w:val="28"/>
          <w:szCs w:val="28"/>
        </w:rPr>
        <w:t>, </w:t>
      </w:r>
      <w:r>
        <w:rPr>
          <w:spacing w:val="2"/>
          <w:sz w:val="28"/>
          <w:szCs w:val="28"/>
        </w:rPr>
        <w:t>22-А</w:t>
      </w:r>
      <w:r>
        <w:rPr>
          <w:spacing w:val="2"/>
          <w:sz w:val="28"/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 xml:space="preserve">, площею </w:t>
      </w:r>
      <w:r>
        <w:rPr>
          <w:szCs w:val="28"/>
          <w:lang w:val="uk-UA"/>
        </w:rPr>
        <w:t>0,1903</w:t>
      </w:r>
      <w:r>
        <w:rPr>
          <w:szCs w:val="28"/>
        </w:rPr>
        <w:t> га, кадастровим номером 0710100000:</w:t>
      </w:r>
      <w:bookmarkStart w:id="2" w:name="__DdeLink__642_27198681971"/>
      <w:bookmarkStart w:id="3" w:name="__DdeLink__788_2719868197"/>
      <w:r>
        <w:rPr>
          <w:spacing w:val="2"/>
          <w:szCs w:val="28"/>
          <w:lang w:val="ru-RU"/>
        </w:rPr>
        <w:t>34:047:002</w:t>
      </w:r>
      <w:bookmarkEnd w:id="2"/>
      <w:r>
        <w:rPr>
          <w:spacing w:val="2"/>
          <w:szCs w:val="28"/>
          <w:lang w:val="ru-RU"/>
        </w:rPr>
        <w:t>2</w:t>
      </w:r>
      <w:bookmarkEnd w:id="3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Cs w:val="28"/>
        </w:rPr>
        <w:t>об’єднанню співвласників багатоквартирного будинку “Відродження”</w:t>
      </w:r>
      <w:r>
        <w:rPr>
          <w:szCs w:val="28"/>
        </w:rPr>
        <w:t xml:space="preserve"> в постійне користування земельну ділянку площею 0,1903 га на </w:t>
      </w:r>
      <w:r>
        <w:rPr>
          <w:spacing w:val="2"/>
          <w:szCs w:val="28"/>
        </w:rPr>
        <w:t>проспекті Відрод</w:t>
      </w:r>
      <w:r>
        <w:rPr>
          <w:spacing w:val="2"/>
          <w:szCs w:val="28"/>
        </w:rPr>
        <w:t>ження</w:t>
      </w:r>
      <w:r>
        <w:rPr>
          <w:spacing w:val="2"/>
          <w:szCs w:val="28"/>
        </w:rPr>
        <w:t>, </w:t>
      </w:r>
      <w:r>
        <w:rPr>
          <w:spacing w:val="2"/>
          <w:szCs w:val="28"/>
        </w:rPr>
        <w:t>22-А</w:t>
      </w:r>
      <w:r>
        <w:rPr>
          <w:spacing w:val="2"/>
          <w:szCs w:val="28"/>
        </w:rPr>
        <w:t xml:space="preserve"> у м. Луцьку</w:t>
      </w:r>
      <w:r>
        <w:rPr>
          <w:szCs w:val="28"/>
        </w:rPr>
        <w:t>, кадастровим номером 0710100000:</w:t>
      </w:r>
      <w:bookmarkStart w:id="4" w:name="__DdeLink__642_27198681972"/>
      <w:r>
        <w:rPr>
          <w:spacing w:val="2"/>
          <w:szCs w:val="28"/>
          <w:lang w:val="ru-RU"/>
        </w:rPr>
        <w:t>34:047:002</w:t>
      </w:r>
      <w:bookmarkEnd w:id="4"/>
      <w:r>
        <w:rPr>
          <w:spacing w:val="2"/>
          <w:szCs w:val="28"/>
          <w:lang w:val="ru-RU"/>
        </w:rPr>
        <w:t>2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Cs w:val="28"/>
        </w:rPr>
        <w:t>об’єднання співвласників багатоквартирного будинку “Відродження”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right="-365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4" w:right="85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Application>LibreOffice/5.4.2.2$Windows_x86 LibreOffice_project/22b09f6418e8c2d508a9eaf86b2399209b0990f4</Application>
  <Pages>2</Pages>
  <Words>283</Words>
  <Characters>2100</Characters>
  <CharactersWithSpaces>2544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2023-11-13T11:03:30Z</cp:lastPrinted>
  <dcterms:modified xsi:type="dcterms:W3CDTF">2023-11-13T11:03:18Z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